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16E" w:rsidRPr="002F63C2" w:rsidRDefault="00C4316E" w:rsidP="002F63C2">
      <w:pPr>
        <w:spacing w:after="0" w:line="340" w:lineRule="atLeast"/>
        <w:jc w:val="right"/>
        <w:rPr>
          <w:rFonts w:ascii="Times New Roman" w:eastAsia="Times New Roman" w:hAnsi="Times New Roman" w:cs="Times New Roman"/>
          <w:i/>
          <w:iCs/>
          <w:color w:val="000000"/>
          <w:sz w:val="28"/>
          <w:szCs w:val="28"/>
          <w:lang w:eastAsia="ru-RU"/>
        </w:rPr>
      </w:pPr>
      <w:r w:rsidRPr="002F63C2">
        <w:rPr>
          <w:rFonts w:ascii="Times New Roman" w:eastAsia="Times New Roman" w:hAnsi="Times New Roman" w:cs="Times New Roman"/>
          <w:i/>
          <w:iCs/>
          <w:color w:val="000000"/>
          <w:sz w:val="28"/>
          <w:szCs w:val="28"/>
          <w:lang w:eastAsia="ru-RU"/>
        </w:rPr>
        <w:t>Е</w:t>
      </w:r>
      <w:hyperlink r:id="rId6" w:history="1">
        <w:r w:rsidRPr="002F63C2">
          <w:rPr>
            <w:rFonts w:ascii="Times New Roman" w:eastAsia="Times New Roman" w:hAnsi="Times New Roman" w:cs="Times New Roman"/>
            <w:i/>
            <w:iCs/>
            <w:color w:val="18530B"/>
            <w:sz w:val="28"/>
            <w:szCs w:val="28"/>
            <w:lang w:eastAsia="ru-RU"/>
          </w:rPr>
          <w:t>пископ Александр (Семёнов-Тян-Шанский)</w:t>
        </w:r>
      </w:hyperlink>
    </w:p>
    <w:p w:rsidR="00C4316E" w:rsidRPr="002F63C2" w:rsidRDefault="008F22AE" w:rsidP="002F63C2">
      <w:pPr>
        <w:pStyle w:val="1"/>
        <w:jc w:val="center"/>
        <w:rPr>
          <w:color w:val="805536"/>
        </w:rPr>
      </w:pPr>
      <w:hyperlink r:id="rId7" w:history="1">
        <w:r w:rsidR="00C4316E" w:rsidRPr="002F63C2">
          <w:t>Святой праведный отец Иоанн Кронштадтский</w:t>
        </w:r>
      </w:hyperlink>
    </w:p>
    <w:p w:rsidR="00C4316E" w:rsidRPr="00C4316E" w:rsidRDefault="00C4316E" w:rsidP="002F63C2">
      <w:pPr>
        <w:spacing w:after="0" w:line="340" w:lineRule="atLeast"/>
        <w:jc w:val="center"/>
        <w:outlineLvl w:val="0"/>
        <w:rPr>
          <w:rFonts w:ascii="Times New Roman" w:eastAsia="Times New Roman" w:hAnsi="Times New Roman" w:cs="Times New Roman"/>
          <w:b/>
          <w:bCs/>
          <w:color w:val="805536"/>
          <w:kern w:val="36"/>
          <w:sz w:val="28"/>
          <w:szCs w:val="28"/>
          <w:lang w:eastAsia="ru-RU"/>
        </w:rPr>
      </w:pPr>
      <w:r w:rsidRPr="00C4316E">
        <w:rPr>
          <w:rFonts w:ascii="Times New Roman" w:eastAsia="Times New Roman" w:hAnsi="Times New Roman" w:cs="Times New Roman"/>
          <w:b/>
          <w:bCs/>
          <w:color w:val="805536"/>
          <w:kern w:val="36"/>
          <w:sz w:val="28"/>
          <w:szCs w:val="28"/>
          <w:lang w:eastAsia="ru-RU"/>
        </w:rPr>
        <w:t>Глава 4. Отец Иоанн как педагог</w:t>
      </w:r>
    </w:p>
    <w:p w:rsidR="00C4316E" w:rsidRPr="00C4316E" w:rsidRDefault="00C4316E" w:rsidP="002F63C2">
      <w:pPr>
        <w:pStyle w:val="a8"/>
        <w:rPr>
          <w:rFonts w:eastAsia="Times New Roman"/>
          <w:lang w:eastAsia="ru-RU"/>
        </w:rPr>
      </w:pPr>
      <w:r w:rsidRPr="00C4316E">
        <w:rPr>
          <w:rFonts w:eastAsia="Times New Roman"/>
          <w:lang w:eastAsia="ru-RU"/>
        </w:rPr>
        <w:t>1</w:t>
      </w:r>
    </w:p>
    <w:p w:rsidR="00C4316E" w:rsidRPr="00C4316E" w:rsidRDefault="00C4316E" w:rsidP="002F63C2">
      <w:pPr>
        <w:spacing w:after="0" w:line="340" w:lineRule="atLeast"/>
        <w:ind w:firstLine="567"/>
        <w:jc w:val="both"/>
        <w:rPr>
          <w:rFonts w:ascii="Times New Roman" w:eastAsia="Times New Roman" w:hAnsi="Times New Roman" w:cs="Times New Roman"/>
          <w:color w:val="000000"/>
          <w:sz w:val="28"/>
          <w:szCs w:val="28"/>
          <w:lang w:eastAsia="ru-RU"/>
        </w:rPr>
      </w:pPr>
      <w:r w:rsidRPr="00C4316E">
        <w:rPr>
          <w:rFonts w:ascii="Times New Roman" w:eastAsia="Times New Roman" w:hAnsi="Times New Roman" w:cs="Times New Roman"/>
          <w:color w:val="000000"/>
          <w:sz w:val="28"/>
          <w:szCs w:val="28"/>
          <w:lang w:eastAsia="ru-RU"/>
        </w:rPr>
        <w:t>Отец </w:t>
      </w:r>
      <w:hyperlink r:id="rId8" w:tgtFrame="_blank" w:tooltip="Иоанн Кронштадтский, праведный" w:history="1">
        <w:r w:rsidRPr="00C4316E">
          <w:rPr>
            <w:rFonts w:ascii="Times New Roman" w:eastAsia="Times New Roman" w:hAnsi="Times New Roman" w:cs="Times New Roman"/>
            <w:color w:val="18530B"/>
            <w:sz w:val="28"/>
            <w:szCs w:val="28"/>
            <w:u w:val="single"/>
            <w:lang w:eastAsia="ru-RU"/>
          </w:rPr>
          <w:t>Иоанн Кронштадтский</w:t>
        </w:r>
      </w:hyperlink>
      <w:r w:rsidRPr="00C4316E">
        <w:rPr>
          <w:rFonts w:ascii="Times New Roman" w:eastAsia="Times New Roman" w:hAnsi="Times New Roman" w:cs="Times New Roman"/>
          <w:color w:val="000000"/>
          <w:sz w:val="28"/>
          <w:szCs w:val="28"/>
          <w:lang w:eastAsia="ru-RU"/>
        </w:rPr>
        <w:t> в течение 32-х лет своей жизни занимался педагогической деятельностью. С 1857 года он преподавал в Кронштадтском уездном училище, а с 1862 по 1889 год</w:t>
      </w:r>
      <w:r w:rsidR="002F63C2">
        <w:rPr>
          <w:rFonts w:ascii="Times New Roman" w:eastAsia="Times New Roman" w:hAnsi="Times New Roman" w:cs="Times New Roman"/>
          <w:color w:val="000000"/>
          <w:sz w:val="28"/>
          <w:szCs w:val="28"/>
          <w:lang w:eastAsia="ru-RU"/>
        </w:rPr>
        <w:t xml:space="preserve"> — </w:t>
      </w:r>
      <w:r w:rsidRPr="00C4316E">
        <w:rPr>
          <w:rFonts w:ascii="Times New Roman" w:eastAsia="Times New Roman" w:hAnsi="Times New Roman" w:cs="Times New Roman"/>
          <w:color w:val="000000"/>
          <w:sz w:val="28"/>
          <w:szCs w:val="28"/>
          <w:lang w:eastAsia="ru-RU"/>
        </w:rPr>
        <w:t>в Кронштадтской гимназии.</w:t>
      </w:r>
    </w:p>
    <w:p w:rsidR="00C4316E" w:rsidRPr="00C4316E" w:rsidRDefault="00C4316E" w:rsidP="002F63C2">
      <w:pPr>
        <w:spacing w:after="0" w:line="340" w:lineRule="atLeast"/>
        <w:ind w:firstLine="567"/>
        <w:jc w:val="both"/>
        <w:rPr>
          <w:rFonts w:ascii="Times New Roman" w:eastAsia="Times New Roman" w:hAnsi="Times New Roman" w:cs="Times New Roman"/>
          <w:color w:val="000000"/>
          <w:sz w:val="28"/>
          <w:szCs w:val="28"/>
          <w:lang w:eastAsia="ru-RU"/>
        </w:rPr>
      </w:pPr>
      <w:r w:rsidRPr="00C4316E">
        <w:rPr>
          <w:rFonts w:ascii="Times New Roman" w:eastAsia="Times New Roman" w:hAnsi="Times New Roman" w:cs="Times New Roman"/>
          <w:color w:val="000000"/>
          <w:sz w:val="28"/>
          <w:szCs w:val="28"/>
          <w:lang w:eastAsia="ru-RU"/>
        </w:rPr>
        <w:t>К большому сожалению, ни собственные произведения отца Иоанна, ни воспоминания о нем не дают достаточно точных представлений о том, каковы были его уроки и конкретные методы преподавания. В воспоминаниях его учеников более всего можно найти лишь общие места и похвальные слова, а в написанном или сказанном им самим</w:t>
      </w:r>
      <w:r w:rsidR="002F63C2">
        <w:rPr>
          <w:rFonts w:ascii="Times New Roman" w:eastAsia="Times New Roman" w:hAnsi="Times New Roman" w:cs="Times New Roman"/>
          <w:color w:val="000000"/>
          <w:sz w:val="28"/>
          <w:szCs w:val="28"/>
          <w:lang w:eastAsia="ru-RU"/>
        </w:rPr>
        <w:t xml:space="preserve"> — </w:t>
      </w:r>
      <w:r w:rsidRPr="00C4316E">
        <w:rPr>
          <w:rFonts w:ascii="Times New Roman" w:eastAsia="Times New Roman" w:hAnsi="Times New Roman" w:cs="Times New Roman"/>
          <w:color w:val="000000"/>
          <w:sz w:val="28"/>
          <w:szCs w:val="28"/>
          <w:lang w:eastAsia="ru-RU"/>
        </w:rPr>
        <w:t>лишь очень немногие педагогические указания в тесном смысле этого понятия.</w:t>
      </w:r>
    </w:p>
    <w:p w:rsidR="00C4316E" w:rsidRPr="00C4316E" w:rsidRDefault="00C4316E" w:rsidP="002F63C2">
      <w:pPr>
        <w:spacing w:after="0" w:line="340" w:lineRule="atLeast"/>
        <w:ind w:firstLine="567"/>
        <w:jc w:val="both"/>
        <w:rPr>
          <w:rFonts w:ascii="Times New Roman" w:eastAsia="Times New Roman" w:hAnsi="Times New Roman" w:cs="Times New Roman"/>
          <w:color w:val="000000"/>
          <w:sz w:val="28"/>
          <w:szCs w:val="28"/>
          <w:lang w:eastAsia="ru-RU"/>
        </w:rPr>
      </w:pPr>
      <w:r w:rsidRPr="00C4316E">
        <w:rPr>
          <w:rFonts w:ascii="Times New Roman" w:eastAsia="Times New Roman" w:hAnsi="Times New Roman" w:cs="Times New Roman"/>
          <w:color w:val="000000"/>
          <w:sz w:val="28"/>
          <w:szCs w:val="28"/>
          <w:lang w:eastAsia="ru-RU"/>
        </w:rPr>
        <w:t>Тем не менее, имеющихся сведений достаточно, чтобы представить себе в общих чертах отца Иоанна как педагога, понять идейную и духовную основу его педагогической деятельности и угадать даже некоторые ее частные, конкретные принципы.</w:t>
      </w:r>
    </w:p>
    <w:p w:rsidR="00C4316E" w:rsidRPr="00C4316E" w:rsidRDefault="00C4316E" w:rsidP="002F63C2">
      <w:pPr>
        <w:spacing w:after="0" w:line="340" w:lineRule="atLeast"/>
        <w:ind w:firstLine="567"/>
        <w:jc w:val="both"/>
        <w:rPr>
          <w:rFonts w:ascii="Times New Roman" w:eastAsia="Times New Roman" w:hAnsi="Times New Roman" w:cs="Times New Roman"/>
          <w:color w:val="000000"/>
          <w:sz w:val="28"/>
          <w:szCs w:val="28"/>
          <w:lang w:eastAsia="ru-RU"/>
        </w:rPr>
      </w:pPr>
      <w:r w:rsidRPr="00C4316E">
        <w:rPr>
          <w:rFonts w:ascii="Times New Roman" w:eastAsia="Times New Roman" w:hAnsi="Times New Roman" w:cs="Times New Roman"/>
          <w:color w:val="000000"/>
          <w:sz w:val="28"/>
          <w:szCs w:val="28"/>
          <w:lang w:eastAsia="ru-RU"/>
        </w:rPr>
        <w:t>Наличные данные позволяют прежде всего заключить, что педагогическая работа отца Иоанна не была отдельной, побочной его деятельностью, но нераздельной частью его пастырского служения, в свою очередь совершенно неотделимого от него самого.</w:t>
      </w:r>
    </w:p>
    <w:p w:rsidR="00C4316E" w:rsidRPr="00C4316E" w:rsidRDefault="00C4316E" w:rsidP="002F63C2">
      <w:pPr>
        <w:spacing w:after="0" w:line="340" w:lineRule="atLeast"/>
        <w:ind w:firstLine="567"/>
        <w:jc w:val="both"/>
        <w:rPr>
          <w:rFonts w:ascii="Times New Roman" w:eastAsia="Times New Roman" w:hAnsi="Times New Roman" w:cs="Times New Roman"/>
          <w:color w:val="000000"/>
          <w:sz w:val="28"/>
          <w:szCs w:val="28"/>
          <w:lang w:eastAsia="ru-RU"/>
        </w:rPr>
      </w:pPr>
      <w:r w:rsidRPr="00C4316E">
        <w:rPr>
          <w:rFonts w:ascii="Times New Roman" w:eastAsia="Times New Roman" w:hAnsi="Times New Roman" w:cs="Times New Roman"/>
          <w:color w:val="000000"/>
          <w:sz w:val="28"/>
          <w:szCs w:val="28"/>
          <w:lang w:eastAsia="ru-RU"/>
        </w:rPr>
        <w:t>Отец Иоанн не мог не быть педагогом, как не мог не быть пастырем. Педагогической работе он отдавался так же всецело, как всему тому, что делал, в чем и была одна из причин успеха стольких его начинаний. Но такая всецелая самоотдача своему делу соответствовала вполне и основным началам миросозерцания отца </w:t>
      </w:r>
      <w:hyperlink r:id="rId9" w:tgtFrame="_blank" w:tooltip="Иоанн Кронштадтский, праведный" w:history="1">
        <w:r w:rsidRPr="00C4316E">
          <w:rPr>
            <w:rFonts w:ascii="Times New Roman" w:eastAsia="Times New Roman" w:hAnsi="Times New Roman" w:cs="Times New Roman"/>
            <w:color w:val="18530B"/>
            <w:sz w:val="28"/>
            <w:szCs w:val="28"/>
            <w:u w:val="single"/>
            <w:lang w:eastAsia="ru-RU"/>
          </w:rPr>
          <w:t>Иоанна Кронштадтского</w:t>
        </w:r>
      </w:hyperlink>
      <w:r w:rsidRPr="00C4316E">
        <w:rPr>
          <w:rFonts w:ascii="Times New Roman" w:eastAsia="Times New Roman" w:hAnsi="Times New Roman" w:cs="Times New Roman"/>
          <w:color w:val="000000"/>
          <w:sz w:val="28"/>
          <w:szCs w:val="28"/>
          <w:lang w:eastAsia="ru-RU"/>
        </w:rPr>
        <w:t>, в особенности учению об образе Божием в человеке. Ниже об этом учении будет сказано подробнее. Здесь же достаточно пояснить, что, постоянно уча о простоте Бога, отец Иоанн учил одновременно, что и человек, сотворенные по образу Божию, должен быть целостным и простым.</w:t>
      </w:r>
    </w:p>
    <w:p w:rsidR="00C4316E" w:rsidRPr="00C4316E" w:rsidRDefault="00C4316E" w:rsidP="002F63C2">
      <w:pPr>
        <w:spacing w:after="0" w:line="340" w:lineRule="atLeast"/>
        <w:ind w:firstLine="567"/>
        <w:jc w:val="both"/>
        <w:rPr>
          <w:rFonts w:ascii="Times New Roman" w:eastAsia="Times New Roman" w:hAnsi="Times New Roman" w:cs="Times New Roman"/>
          <w:color w:val="000000"/>
          <w:sz w:val="28"/>
          <w:szCs w:val="28"/>
          <w:lang w:eastAsia="ru-RU"/>
        </w:rPr>
      </w:pPr>
      <w:r w:rsidRPr="00C4316E">
        <w:rPr>
          <w:rFonts w:ascii="Times New Roman" w:eastAsia="Times New Roman" w:hAnsi="Times New Roman" w:cs="Times New Roman"/>
          <w:color w:val="000000"/>
          <w:sz w:val="28"/>
          <w:szCs w:val="28"/>
          <w:lang w:eastAsia="ru-RU"/>
        </w:rPr>
        <w:t xml:space="preserve">По словам отца Иоанна, «Бог, как простое Существо, не состоит из ряда…мыслей, или из множества слов… но Он весь в одной … мысли… весь в каждом слове, как Святой Огонь, проникает в каждое </w:t>
      </w:r>
      <w:proofErr w:type="spellStart"/>
      <w:r w:rsidRPr="00C4316E">
        <w:rPr>
          <w:rFonts w:ascii="Times New Roman" w:eastAsia="Times New Roman" w:hAnsi="Times New Roman" w:cs="Times New Roman"/>
          <w:color w:val="000000"/>
          <w:sz w:val="28"/>
          <w:szCs w:val="28"/>
          <w:lang w:eastAsia="ru-RU"/>
        </w:rPr>
        <w:t>слово</w:t>
      </w:r>
      <w:proofErr w:type="gramStart"/>
      <w:r w:rsidRPr="00C4316E">
        <w:rPr>
          <w:rFonts w:ascii="Times New Roman" w:eastAsia="Times New Roman" w:hAnsi="Times New Roman" w:cs="Times New Roman"/>
          <w:color w:val="000000"/>
          <w:sz w:val="28"/>
          <w:szCs w:val="28"/>
          <w:lang w:eastAsia="ru-RU"/>
        </w:rPr>
        <w:t>».И</w:t>
      </w:r>
      <w:proofErr w:type="spellEnd"/>
      <w:proofErr w:type="gramEnd"/>
      <w:r w:rsidRPr="00C4316E">
        <w:rPr>
          <w:rFonts w:ascii="Times New Roman" w:eastAsia="Times New Roman" w:hAnsi="Times New Roman" w:cs="Times New Roman"/>
          <w:color w:val="000000"/>
          <w:sz w:val="28"/>
          <w:szCs w:val="28"/>
          <w:lang w:eastAsia="ru-RU"/>
        </w:rPr>
        <w:t xml:space="preserve"> «душа человеческая по природе проста»,</w:t>
      </w:r>
      <w:r w:rsidR="002F63C2">
        <w:rPr>
          <w:rFonts w:ascii="Times New Roman" w:eastAsia="Times New Roman" w:hAnsi="Times New Roman" w:cs="Times New Roman"/>
          <w:color w:val="000000"/>
          <w:sz w:val="28"/>
          <w:szCs w:val="28"/>
          <w:lang w:eastAsia="ru-RU"/>
        </w:rPr>
        <w:t xml:space="preserve"> — </w:t>
      </w:r>
      <w:r w:rsidRPr="00C4316E">
        <w:rPr>
          <w:rFonts w:ascii="Times New Roman" w:eastAsia="Times New Roman" w:hAnsi="Times New Roman" w:cs="Times New Roman"/>
          <w:color w:val="000000"/>
          <w:sz w:val="28"/>
          <w:szCs w:val="28"/>
          <w:lang w:eastAsia="ru-RU"/>
        </w:rPr>
        <w:t>говорил отец Иоанн,</w:t>
      </w:r>
      <w:r w:rsidR="002F63C2">
        <w:rPr>
          <w:rFonts w:ascii="Times New Roman" w:eastAsia="Times New Roman" w:hAnsi="Times New Roman" w:cs="Times New Roman"/>
          <w:color w:val="000000"/>
          <w:sz w:val="28"/>
          <w:szCs w:val="28"/>
          <w:lang w:eastAsia="ru-RU"/>
        </w:rPr>
        <w:t xml:space="preserve"> — </w:t>
      </w:r>
      <w:r w:rsidRPr="00C4316E">
        <w:rPr>
          <w:rFonts w:ascii="Times New Roman" w:eastAsia="Times New Roman" w:hAnsi="Times New Roman" w:cs="Times New Roman"/>
          <w:color w:val="000000"/>
          <w:sz w:val="28"/>
          <w:szCs w:val="28"/>
          <w:lang w:eastAsia="ru-RU"/>
        </w:rPr>
        <w:t>все хитросплетенное отталкивает от себя». Отсюда вытекают существенные принципы, лежавшие в основании педагогической деятельности отца </w:t>
      </w:r>
      <w:hyperlink r:id="rId10" w:tgtFrame="_blank" w:tooltip="Иоанн Кронштадтский, праведный" w:history="1">
        <w:r w:rsidRPr="00C4316E">
          <w:rPr>
            <w:rFonts w:ascii="Times New Roman" w:eastAsia="Times New Roman" w:hAnsi="Times New Roman" w:cs="Times New Roman"/>
            <w:color w:val="18530B"/>
            <w:sz w:val="28"/>
            <w:szCs w:val="28"/>
            <w:u w:val="single"/>
            <w:lang w:eastAsia="ru-RU"/>
          </w:rPr>
          <w:t>Иоанна Кронштадтского</w:t>
        </w:r>
      </w:hyperlink>
      <w:r w:rsidRPr="00C4316E">
        <w:rPr>
          <w:rFonts w:ascii="Times New Roman" w:eastAsia="Times New Roman" w:hAnsi="Times New Roman" w:cs="Times New Roman"/>
          <w:color w:val="000000"/>
          <w:sz w:val="28"/>
          <w:szCs w:val="28"/>
          <w:lang w:eastAsia="ru-RU"/>
        </w:rPr>
        <w:t>: во-первых, тот, что и преподавание должно быть простым.</w:t>
      </w:r>
    </w:p>
    <w:p w:rsidR="00C4316E" w:rsidRPr="00C4316E" w:rsidRDefault="00C4316E" w:rsidP="002F63C2">
      <w:pPr>
        <w:spacing w:after="0" w:line="340" w:lineRule="atLeast"/>
        <w:ind w:firstLine="567"/>
        <w:jc w:val="both"/>
        <w:rPr>
          <w:rFonts w:ascii="Times New Roman" w:eastAsia="Times New Roman" w:hAnsi="Times New Roman" w:cs="Times New Roman"/>
          <w:color w:val="000000"/>
          <w:sz w:val="28"/>
          <w:szCs w:val="28"/>
          <w:lang w:eastAsia="ru-RU"/>
        </w:rPr>
      </w:pPr>
      <w:proofErr w:type="gramStart"/>
      <w:r w:rsidRPr="00C4316E">
        <w:rPr>
          <w:rFonts w:ascii="Times New Roman" w:eastAsia="Times New Roman" w:hAnsi="Times New Roman" w:cs="Times New Roman"/>
          <w:color w:val="000000"/>
          <w:sz w:val="28"/>
          <w:szCs w:val="28"/>
          <w:lang w:eastAsia="ru-RU"/>
        </w:rPr>
        <w:lastRenderedPageBreak/>
        <w:t>«Позаботимся о возможной простоте преподавания</w:t>
      </w:r>
      <w:proofErr w:type="gramEnd"/>
      <w:r w:rsidRPr="00C4316E">
        <w:rPr>
          <w:rFonts w:ascii="Times New Roman" w:eastAsia="Times New Roman" w:hAnsi="Times New Roman" w:cs="Times New Roman"/>
          <w:color w:val="000000"/>
          <w:sz w:val="28"/>
          <w:szCs w:val="28"/>
          <w:lang w:eastAsia="ru-RU"/>
        </w:rPr>
        <w:t>,</w:t>
      </w:r>
      <w:r w:rsidR="002F63C2">
        <w:rPr>
          <w:rFonts w:ascii="Times New Roman" w:eastAsia="Times New Roman" w:hAnsi="Times New Roman" w:cs="Times New Roman"/>
          <w:color w:val="000000"/>
          <w:sz w:val="28"/>
          <w:szCs w:val="28"/>
          <w:lang w:eastAsia="ru-RU"/>
        </w:rPr>
        <w:t xml:space="preserve"> — </w:t>
      </w:r>
      <w:r w:rsidRPr="00C4316E">
        <w:rPr>
          <w:rFonts w:ascii="Times New Roman" w:eastAsia="Times New Roman" w:hAnsi="Times New Roman" w:cs="Times New Roman"/>
          <w:color w:val="000000"/>
          <w:sz w:val="28"/>
          <w:szCs w:val="28"/>
          <w:lang w:eastAsia="ru-RU"/>
        </w:rPr>
        <w:t>говорит отец </w:t>
      </w:r>
      <w:hyperlink r:id="rId11" w:tgtFrame="_blank" w:tooltip="Иоанн Кронштадтский, праведный" w:history="1">
        <w:r w:rsidRPr="00C4316E">
          <w:rPr>
            <w:rFonts w:ascii="Times New Roman" w:eastAsia="Times New Roman" w:hAnsi="Times New Roman" w:cs="Times New Roman"/>
            <w:color w:val="18530B"/>
            <w:sz w:val="28"/>
            <w:szCs w:val="28"/>
            <w:u w:val="single"/>
            <w:lang w:eastAsia="ru-RU"/>
          </w:rPr>
          <w:t>Иоанн Кронштадтский</w:t>
        </w:r>
      </w:hyperlink>
      <w:r w:rsidRPr="00C4316E">
        <w:rPr>
          <w:rFonts w:ascii="Times New Roman" w:eastAsia="Times New Roman" w:hAnsi="Times New Roman" w:cs="Times New Roman"/>
          <w:color w:val="000000"/>
          <w:sz w:val="28"/>
          <w:szCs w:val="28"/>
          <w:lang w:eastAsia="ru-RU"/>
        </w:rPr>
        <w:t>,</w:t>
      </w:r>
      <w:r w:rsidR="002F63C2">
        <w:rPr>
          <w:rFonts w:ascii="Times New Roman" w:eastAsia="Times New Roman" w:hAnsi="Times New Roman" w:cs="Times New Roman"/>
          <w:color w:val="000000"/>
          <w:sz w:val="28"/>
          <w:szCs w:val="28"/>
          <w:lang w:eastAsia="ru-RU"/>
        </w:rPr>
        <w:t xml:space="preserve"> — </w:t>
      </w:r>
      <w:r w:rsidRPr="00C4316E">
        <w:rPr>
          <w:rFonts w:ascii="Times New Roman" w:eastAsia="Times New Roman" w:hAnsi="Times New Roman" w:cs="Times New Roman"/>
          <w:color w:val="000000"/>
          <w:sz w:val="28"/>
          <w:szCs w:val="28"/>
          <w:lang w:eastAsia="ru-RU"/>
        </w:rPr>
        <w:t>не сором ли оказалось все, что было преподано искусственно, безжизненно? Область знаний безгранична… достаточно выбрать самое необходимое и привести это в стройную систему».</w:t>
      </w:r>
    </w:p>
    <w:p w:rsidR="00C4316E" w:rsidRPr="00C4316E" w:rsidRDefault="00C4316E" w:rsidP="002F63C2">
      <w:pPr>
        <w:spacing w:after="0" w:line="340" w:lineRule="atLeast"/>
        <w:ind w:firstLine="567"/>
        <w:jc w:val="both"/>
        <w:rPr>
          <w:rFonts w:ascii="Times New Roman" w:eastAsia="Times New Roman" w:hAnsi="Times New Roman" w:cs="Times New Roman"/>
          <w:color w:val="000000"/>
          <w:sz w:val="28"/>
          <w:szCs w:val="28"/>
          <w:lang w:eastAsia="ru-RU"/>
        </w:rPr>
      </w:pPr>
      <w:r w:rsidRPr="00C4316E">
        <w:rPr>
          <w:rFonts w:ascii="Times New Roman" w:eastAsia="Times New Roman" w:hAnsi="Times New Roman" w:cs="Times New Roman"/>
          <w:color w:val="000000"/>
          <w:sz w:val="28"/>
          <w:szCs w:val="28"/>
          <w:lang w:eastAsia="ru-RU"/>
        </w:rPr>
        <w:t>Другой вывод из этого учения в том, что образование должно быть не только простым, но и неотделимым от воспитания, и в известном смысле воспитание должно преобладать, так как простота или целостность человека обусловлена не жизнью ума, а сердца. Самое воспитание, согласно убеждению отца Иоанна, и сводится преимущественно к воспитанию сердца.</w:t>
      </w:r>
    </w:p>
    <w:p w:rsidR="00C4316E" w:rsidRPr="00C4316E" w:rsidRDefault="00C4316E" w:rsidP="002F63C2">
      <w:pPr>
        <w:spacing w:after="0" w:line="340" w:lineRule="atLeast"/>
        <w:ind w:firstLine="567"/>
        <w:jc w:val="both"/>
        <w:rPr>
          <w:rFonts w:ascii="Times New Roman" w:eastAsia="Times New Roman" w:hAnsi="Times New Roman" w:cs="Times New Roman"/>
          <w:color w:val="000000"/>
          <w:sz w:val="28"/>
          <w:szCs w:val="28"/>
          <w:lang w:eastAsia="ru-RU"/>
        </w:rPr>
      </w:pPr>
      <w:r w:rsidRPr="00C4316E">
        <w:rPr>
          <w:rFonts w:ascii="Times New Roman" w:eastAsia="Times New Roman" w:hAnsi="Times New Roman" w:cs="Times New Roman"/>
          <w:color w:val="000000"/>
          <w:sz w:val="28"/>
          <w:szCs w:val="28"/>
          <w:lang w:eastAsia="ru-RU"/>
        </w:rPr>
        <w:t>«Старайтесь успевать во внутренней </w:t>
      </w:r>
      <w:r w:rsidRPr="00C4316E">
        <w:rPr>
          <w:rFonts w:ascii="Times New Roman" w:eastAsia="Times New Roman" w:hAnsi="Times New Roman" w:cs="Times New Roman"/>
          <w:i/>
          <w:iCs/>
          <w:color w:val="000000"/>
          <w:sz w:val="28"/>
          <w:szCs w:val="28"/>
          <w:lang w:eastAsia="ru-RU"/>
        </w:rPr>
        <w:t>сердечной науке</w:t>
      </w:r>
      <w:r w:rsidR="002F63C2">
        <w:rPr>
          <w:rFonts w:ascii="Times New Roman" w:eastAsia="Times New Roman" w:hAnsi="Times New Roman" w:cs="Times New Roman"/>
          <w:color w:val="000000"/>
          <w:sz w:val="28"/>
          <w:szCs w:val="28"/>
          <w:lang w:eastAsia="ru-RU"/>
        </w:rPr>
        <w:t xml:space="preserve"> — </w:t>
      </w:r>
      <w:r w:rsidRPr="00C4316E">
        <w:rPr>
          <w:rFonts w:ascii="Times New Roman" w:eastAsia="Times New Roman" w:hAnsi="Times New Roman" w:cs="Times New Roman"/>
          <w:color w:val="000000"/>
          <w:sz w:val="28"/>
          <w:szCs w:val="28"/>
          <w:lang w:eastAsia="ru-RU"/>
        </w:rPr>
        <w:t>в науке любви, веры, молитвы, кротости, смирения, ласковости, послушания, чистоты, целомудрия, милосердия, сострадательности… самоотвержения, в науке очищения </w:t>
      </w:r>
      <w:r w:rsidRPr="00C4316E">
        <w:rPr>
          <w:rFonts w:ascii="Times New Roman" w:eastAsia="Times New Roman" w:hAnsi="Times New Roman" w:cs="Times New Roman"/>
          <w:i/>
          <w:iCs/>
          <w:color w:val="000000"/>
          <w:sz w:val="28"/>
          <w:szCs w:val="28"/>
          <w:lang w:eastAsia="ru-RU"/>
        </w:rPr>
        <w:t>сердца</w:t>
      </w:r>
      <w:r w:rsidRPr="00C4316E">
        <w:rPr>
          <w:rFonts w:ascii="Times New Roman" w:eastAsia="Times New Roman" w:hAnsi="Times New Roman" w:cs="Times New Roman"/>
          <w:color w:val="000000"/>
          <w:sz w:val="28"/>
          <w:szCs w:val="28"/>
          <w:lang w:eastAsia="ru-RU"/>
        </w:rPr>
        <w:t> от всяких нечистых, лукавых и злых мыслей…</w:t>
      </w:r>
      <w:r w:rsidRPr="00C4316E">
        <w:rPr>
          <w:rFonts w:ascii="Times New Roman" w:eastAsia="Times New Roman" w:hAnsi="Times New Roman" w:cs="Times New Roman"/>
          <w:i/>
          <w:iCs/>
          <w:color w:val="000000"/>
          <w:sz w:val="28"/>
          <w:szCs w:val="28"/>
          <w:lang w:eastAsia="ru-RU"/>
        </w:rPr>
        <w:t>Ищите прежде</w:t>
      </w:r>
      <w:r w:rsidRPr="00C4316E">
        <w:rPr>
          <w:rFonts w:ascii="Times New Roman" w:eastAsia="Times New Roman" w:hAnsi="Times New Roman" w:cs="Times New Roman"/>
          <w:color w:val="000000"/>
          <w:sz w:val="28"/>
          <w:szCs w:val="28"/>
          <w:lang w:eastAsia="ru-RU"/>
        </w:rPr>
        <w:t> всего </w:t>
      </w:r>
      <w:r w:rsidRPr="00C4316E">
        <w:rPr>
          <w:rFonts w:ascii="Times New Roman" w:eastAsia="Times New Roman" w:hAnsi="Times New Roman" w:cs="Times New Roman"/>
          <w:i/>
          <w:iCs/>
          <w:color w:val="000000"/>
          <w:sz w:val="28"/>
          <w:szCs w:val="28"/>
          <w:lang w:eastAsia="ru-RU"/>
        </w:rPr>
        <w:t>Царствия Божия и правды Его</w:t>
      </w:r>
      <w:r w:rsidRPr="00C4316E">
        <w:rPr>
          <w:rFonts w:ascii="Times New Roman" w:eastAsia="Times New Roman" w:hAnsi="Times New Roman" w:cs="Times New Roman"/>
          <w:color w:val="000000"/>
          <w:sz w:val="28"/>
          <w:szCs w:val="28"/>
          <w:lang w:eastAsia="ru-RU"/>
        </w:rPr>
        <w:t>, все прочее </w:t>
      </w:r>
      <w:r w:rsidRPr="00C4316E">
        <w:rPr>
          <w:rFonts w:ascii="Times New Roman" w:eastAsia="Times New Roman" w:hAnsi="Times New Roman" w:cs="Times New Roman"/>
          <w:i/>
          <w:iCs/>
          <w:color w:val="000000"/>
          <w:sz w:val="28"/>
          <w:szCs w:val="28"/>
          <w:lang w:eastAsia="ru-RU"/>
        </w:rPr>
        <w:t>приложится</w:t>
      </w:r>
      <w:r w:rsidRPr="00C4316E">
        <w:rPr>
          <w:rFonts w:ascii="Times New Roman" w:eastAsia="Times New Roman" w:hAnsi="Times New Roman" w:cs="Times New Roman"/>
          <w:color w:val="000000"/>
          <w:sz w:val="28"/>
          <w:szCs w:val="28"/>
          <w:lang w:eastAsia="ru-RU"/>
        </w:rPr>
        <w:t> от Бога (ср.: </w:t>
      </w:r>
      <w:hyperlink r:id="rId12" w:tgtFrame="_blank" w:history="1">
        <w:r w:rsidRPr="00C4316E">
          <w:rPr>
            <w:rFonts w:ascii="Arial" w:eastAsia="Times New Roman" w:hAnsi="Arial" w:cs="Arial"/>
            <w:color w:val="0000FF"/>
            <w:sz w:val="28"/>
            <w:szCs w:val="28"/>
            <w:u w:val="single"/>
            <w:lang w:eastAsia="ru-RU"/>
          </w:rPr>
          <w:t>Мф. 6:33</w:t>
        </w:r>
      </w:hyperlink>
      <w:r w:rsidRPr="00C4316E">
        <w:rPr>
          <w:rFonts w:ascii="Times New Roman" w:eastAsia="Times New Roman" w:hAnsi="Times New Roman" w:cs="Times New Roman"/>
          <w:color w:val="000000"/>
          <w:sz w:val="28"/>
          <w:szCs w:val="28"/>
          <w:lang w:eastAsia="ru-RU"/>
        </w:rPr>
        <w:t xml:space="preserve">). </w:t>
      </w:r>
      <w:proofErr w:type="spellStart"/>
      <w:r w:rsidRPr="00C4316E">
        <w:rPr>
          <w:rFonts w:ascii="Times New Roman" w:eastAsia="Times New Roman" w:hAnsi="Times New Roman" w:cs="Times New Roman"/>
          <w:color w:val="000000"/>
          <w:sz w:val="28"/>
          <w:szCs w:val="28"/>
          <w:lang w:eastAsia="ru-RU"/>
        </w:rPr>
        <w:t>Quiproficitinlitteris</w:t>
      </w:r>
      <w:proofErr w:type="spellEnd"/>
      <w:r w:rsidRPr="00C4316E">
        <w:rPr>
          <w:rFonts w:ascii="Times New Roman" w:eastAsia="Times New Roman" w:hAnsi="Times New Roman" w:cs="Times New Roman"/>
          <w:color w:val="000000"/>
          <w:sz w:val="28"/>
          <w:szCs w:val="28"/>
          <w:lang w:eastAsia="ru-RU"/>
        </w:rPr>
        <w:t xml:space="preserve">, </w:t>
      </w:r>
      <w:proofErr w:type="spellStart"/>
      <w:r w:rsidRPr="00C4316E">
        <w:rPr>
          <w:rFonts w:ascii="Times New Roman" w:eastAsia="Times New Roman" w:hAnsi="Times New Roman" w:cs="Times New Roman"/>
          <w:color w:val="000000"/>
          <w:sz w:val="28"/>
          <w:szCs w:val="28"/>
          <w:lang w:eastAsia="ru-RU"/>
        </w:rPr>
        <w:t>seddeficitinvita</w:t>
      </w:r>
      <w:proofErr w:type="spellEnd"/>
      <w:r w:rsidRPr="00C4316E">
        <w:rPr>
          <w:rFonts w:ascii="Times New Roman" w:eastAsia="Times New Roman" w:hAnsi="Times New Roman" w:cs="Times New Roman"/>
          <w:color w:val="000000"/>
          <w:sz w:val="28"/>
          <w:szCs w:val="28"/>
          <w:lang w:eastAsia="ru-RU"/>
        </w:rPr>
        <w:t xml:space="preserve">, </w:t>
      </w:r>
      <w:proofErr w:type="spellStart"/>
      <w:r w:rsidRPr="00C4316E">
        <w:rPr>
          <w:rFonts w:ascii="Times New Roman" w:eastAsia="Times New Roman" w:hAnsi="Times New Roman" w:cs="Times New Roman"/>
          <w:color w:val="000000"/>
          <w:sz w:val="28"/>
          <w:szCs w:val="28"/>
          <w:lang w:eastAsia="ru-RU"/>
        </w:rPr>
        <w:t>plusdeficit</w:t>
      </w:r>
      <w:proofErr w:type="spellEnd"/>
      <w:r w:rsidRPr="00C4316E">
        <w:rPr>
          <w:rFonts w:ascii="Times New Roman" w:eastAsia="Times New Roman" w:hAnsi="Times New Roman" w:cs="Times New Roman"/>
          <w:color w:val="000000"/>
          <w:sz w:val="28"/>
          <w:szCs w:val="28"/>
          <w:lang w:eastAsia="ru-RU"/>
        </w:rPr>
        <w:t>, quamproficit»</w:t>
      </w:r>
      <w:hyperlink r:id="rId13" w:anchor="note18" w:tooltip="Кто богатеет в науках, и скудеет в нравственности, тот больше скудеет, чем богатеет (лат.)" w:history="1">
        <w:r w:rsidRPr="00C4316E">
          <w:rPr>
            <w:rFonts w:ascii="Times New Roman" w:eastAsia="Times New Roman" w:hAnsi="Times New Roman" w:cs="Times New Roman"/>
            <w:color w:val="18530B"/>
            <w:sz w:val="18"/>
            <w:szCs w:val="18"/>
            <w:u w:val="single"/>
            <w:vertAlign w:val="superscript"/>
            <w:lang w:eastAsia="ru-RU"/>
          </w:rPr>
          <w:t>18</w:t>
        </w:r>
      </w:hyperlink>
      <w:r w:rsidRPr="00C4316E">
        <w:rPr>
          <w:rFonts w:ascii="Times New Roman" w:eastAsia="Times New Roman" w:hAnsi="Times New Roman" w:cs="Times New Roman"/>
          <w:color w:val="000000"/>
          <w:sz w:val="28"/>
          <w:szCs w:val="28"/>
          <w:lang w:eastAsia="ru-RU"/>
        </w:rPr>
        <w:t>.</w:t>
      </w:r>
    </w:p>
    <w:p w:rsidR="00C4316E" w:rsidRPr="00C4316E" w:rsidRDefault="00C4316E" w:rsidP="002F63C2">
      <w:pPr>
        <w:spacing w:after="0" w:line="340" w:lineRule="atLeast"/>
        <w:ind w:firstLine="567"/>
        <w:jc w:val="both"/>
        <w:rPr>
          <w:rFonts w:ascii="Times New Roman" w:eastAsia="Times New Roman" w:hAnsi="Times New Roman" w:cs="Times New Roman"/>
          <w:color w:val="000000"/>
          <w:sz w:val="28"/>
          <w:szCs w:val="28"/>
          <w:lang w:eastAsia="ru-RU"/>
        </w:rPr>
      </w:pPr>
      <w:r w:rsidRPr="00C4316E">
        <w:rPr>
          <w:rFonts w:ascii="Times New Roman" w:eastAsia="Times New Roman" w:hAnsi="Times New Roman" w:cs="Times New Roman"/>
          <w:color w:val="000000"/>
          <w:sz w:val="28"/>
          <w:szCs w:val="28"/>
          <w:lang w:eastAsia="ru-RU"/>
        </w:rPr>
        <w:t>Стоит ли говорить, что такое воспитание сердца может быть только христианским, так как оно полностью совпадает с учением Самого Христа. Христианское воспитание сердца</w:t>
      </w:r>
      <w:r w:rsidR="002F63C2">
        <w:rPr>
          <w:rFonts w:ascii="Times New Roman" w:eastAsia="Times New Roman" w:hAnsi="Times New Roman" w:cs="Times New Roman"/>
          <w:color w:val="000000"/>
          <w:sz w:val="28"/>
          <w:szCs w:val="28"/>
          <w:lang w:eastAsia="ru-RU"/>
        </w:rPr>
        <w:t xml:space="preserve"> — </w:t>
      </w:r>
      <w:r w:rsidRPr="00C4316E">
        <w:rPr>
          <w:rFonts w:ascii="Times New Roman" w:eastAsia="Times New Roman" w:hAnsi="Times New Roman" w:cs="Times New Roman"/>
          <w:color w:val="000000"/>
          <w:sz w:val="28"/>
          <w:szCs w:val="28"/>
          <w:lang w:eastAsia="ru-RU"/>
        </w:rPr>
        <w:t>есть, в конце концов, научение любви.</w:t>
      </w:r>
    </w:p>
    <w:p w:rsidR="00C4316E" w:rsidRPr="00C4316E" w:rsidRDefault="00C4316E" w:rsidP="002F63C2">
      <w:pPr>
        <w:spacing w:after="0" w:line="340" w:lineRule="atLeast"/>
        <w:ind w:firstLine="567"/>
        <w:jc w:val="both"/>
        <w:rPr>
          <w:rFonts w:ascii="Times New Roman" w:eastAsia="Times New Roman" w:hAnsi="Times New Roman" w:cs="Times New Roman"/>
          <w:color w:val="000000"/>
          <w:sz w:val="28"/>
          <w:szCs w:val="28"/>
          <w:lang w:eastAsia="ru-RU"/>
        </w:rPr>
      </w:pPr>
      <w:r w:rsidRPr="00C4316E">
        <w:rPr>
          <w:rFonts w:ascii="Times New Roman" w:eastAsia="Times New Roman" w:hAnsi="Times New Roman" w:cs="Times New Roman"/>
          <w:color w:val="000000"/>
          <w:sz w:val="28"/>
          <w:szCs w:val="28"/>
          <w:lang w:eastAsia="ru-RU"/>
        </w:rPr>
        <w:t>«Больше всего учитесь языку любви, самому живому, выразительному языку. Без него знание языков не принесет никакой существенной пользы»,</w:t>
      </w:r>
      <w:r w:rsidR="002F63C2">
        <w:rPr>
          <w:rFonts w:ascii="Times New Roman" w:eastAsia="Times New Roman" w:hAnsi="Times New Roman" w:cs="Times New Roman"/>
          <w:color w:val="000000"/>
          <w:sz w:val="28"/>
          <w:szCs w:val="28"/>
          <w:lang w:eastAsia="ru-RU"/>
        </w:rPr>
        <w:t xml:space="preserve"> — </w:t>
      </w:r>
      <w:r w:rsidRPr="00C4316E">
        <w:rPr>
          <w:rFonts w:ascii="Times New Roman" w:eastAsia="Times New Roman" w:hAnsi="Times New Roman" w:cs="Times New Roman"/>
          <w:color w:val="000000"/>
          <w:sz w:val="28"/>
          <w:szCs w:val="28"/>
          <w:lang w:eastAsia="ru-RU"/>
        </w:rPr>
        <w:t>говорит все в той же, сказанной на гимназическом акте, речи отец </w:t>
      </w:r>
      <w:hyperlink r:id="rId14" w:tgtFrame="_blank" w:tooltip="Иоанн Кронштадтский, праведный" w:history="1">
        <w:r w:rsidRPr="00C4316E">
          <w:rPr>
            <w:rFonts w:ascii="Times New Roman" w:eastAsia="Times New Roman" w:hAnsi="Times New Roman" w:cs="Times New Roman"/>
            <w:color w:val="18530B"/>
            <w:sz w:val="28"/>
            <w:szCs w:val="28"/>
            <w:u w:val="single"/>
            <w:lang w:eastAsia="ru-RU"/>
          </w:rPr>
          <w:t>Иоанн Кронштадтский</w:t>
        </w:r>
      </w:hyperlink>
      <w:r w:rsidRPr="00C4316E">
        <w:rPr>
          <w:rFonts w:ascii="Times New Roman" w:eastAsia="Times New Roman" w:hAnsi="Times New Roman" w:cs="Times New Roman"/>
          <w:color w:val="000000"/>
          <w:sz w:val="28"/>
          <w:szCs w:val="28"/>
          <w:lang w:eastAsia="ru-RU"/>
        </w:rPr>
        <w:t> (см.: </w:t>
      </w:r>
      <w:hyperlink r:id="rId15" w:tgtFrame="_blank" w:history="1">
        <w:r w:rsidRPr="00C4316E">
          <w:rPr>
            <w:rFonts w:ascii="Arial" w:eastAsia="Times New Roman" w:hAnsi="Arial" w:cs="Arial"/>
            <w:color w:val="0000FF"/>
            <w:sz w:val="28"/>
            <w:szCs w:val="28"/>
            <w:u w:val="single"/>
            <w:lang w:eastAsia="ru-RU"/>
          </w:rPr>
          <w:t>1Кор. 13:1</w:t>
        </w:r>
      </w:hyperlink>
      <w:r w:rsidRPr="00C4316E">
        <w:rPr>
          <w:rFonts w:ascii="Times New Roman" w:eastAsia="Times New Roman" w:hAnsi="Times New Roman" w:cs="Times New Roman"/>
          <w:color w:val="000000"/>
          <w:sz w:val="28"/>
          <w:szCs w:val="28"/>
          <w:lang w:eastAsia="ru-RU"/>
        </w:rPr>
        <w:t>).</w:t>
      </w:r>
    </w:p>
    <w:p w:rsidR="00C4316E" w:rsidRPr="00C4316E" w:rsidRDefault="00C4316E" w:rsidP="002F63C2">
      <w:pPr>
        <w:spacing w:after="0" w:line="340" w:lineRule="atLeast"/>
        <w:ind w:firstLine="567"/>
        <w:jc w:val="both"/>
        <w:rPr>
          <w:rFonts w:ascii="Times New Roman" w:eastAsia="Times New Roman" w:hAnsi="Times New Roman" w:cs="Times New Roman"/>
          <w:color w:val="000000"/>
          <w:sz w:val="28"/>
          <w:szCs w:val="28"/>
          <w:lang w:eastAsia="ru-RU"/>
        </w:rPr>
      </w:pPr>
      <w:r w:rsidRPr="00C4316E">
        <w:rPr>
          <w:rFonts w:ascii="Times New Roman" w:eastAsia="Times New Roman" w:hAnsi="Times New Roman" w:cs="Times New Roman"/>
          <w:color w:val="000000"/>
          <w:sz w:val="28"/>
          <w:szCs w:val="28"/>
          <w:lang w:eastAsia="ru-RU"/>
        </w:rPr>
        <w:t>В другом же слове отец Иоанн сжато намечает уже самый принцип христианского воспитания сердца, а именно: раскрытие его сокровенной глубины для принятия в себя Христа и Его слова. В этой речи, пересказывая </w:t>
      </w:r>
      <w:hyperlink r:id="rId16" w:tgtFrame="_blank" w:tooltip="Аврелий Августин, блаженный" w:history="1">
        <w:r w:rsidRPr="00C4316E">
          <w:rPr>
            <w:rFonts w:ascii="Times New Roman" w:eastAsia="Times New Roman" w:hAnsi="Times New Roman" w:cs="Times New Roman"/>
            <w:color w:val="18530B"/>
            <w:sz w:val="28"/>
            <w:szCs w:val="28"/>
            <w:u w:val="single"/>
            <w:lang w:eastAsia="ru-RU"/>
          </w:rPr>
          <w:t>блаженного Августина</w:t>
        </w:r>
      </w:hyperlink>
      <w:hyperlink r:id="rId17" w:anchor="note19" w:tooltip="Блаженный Августин (Ϯ 430) –епископ. Христианский теолог и церковный деятель, выдающийся представитель западной патристики, духовный авторитет и святость которого признает даже Восточная Православная Церковь; автор труда " w:history="1">
        <w:r w:rsidRPr="00C4316E">
          <w:rPr>
            <w:rFonts w:ascii="Times New Roman" w:eastAsia="Times New Roman" w:hAnsi="Times New Roman" w:cs="Times New Roman"/>
            <w:color w:val="18530B"/>
            <w:sz w:val="18"/>
            <w:szCs w:val="18"/>
            <w:u w:val="single"/>
            <w:vertAlign w:val="superscript"/>
            <w:lang w:eastAsia="ru-RU"/>
          </w:rPr>
          <w:t>19</w:t>
        </w:r>
      </w:hyperlink>
      <w:r w:rsidRPr="00C4316E">
        <w:rPr>
          <w:rFonts w:ascii="Times New Roman" w:eastAsia="Times New Roman" w:hAnsi="Times New Roman" w:cs="Times New Roman"/>
          <w:color w:val="000000"/>
          <w:sz w:val="28"/>
          <w:szCs w:val="28"/>
          <w:lang w:eastAsia="ru-RU"/>
        </w:rPr>
        <w:t>, отец Иоанн говорит: «Учительные голоса извне суть только вспомоществования и увещания… Один только есть Учитель, Который собственно научает</w:t>
      </w:r>
      <w:r w:rsidR="002F63C2">
        <w:rPr>
          <w:rFonts w:ascii="Times New Roman" w:eastAsia="Times New Roman" w:hAnsi="Times New Roman" w:cs="Times New Roman"/>
          <w:color w:val="000000"/>
          <w:sz w:val="28"/>
          <w:szCs w:val="28"/>
          <w:lang w:eastAsia="ru-RU"/>
        </w:rPr>
        <w:t xml:space="preserve"> — </w:t>
      </w:r>
      <w:r w:rsidRPr="00C4316E">
        <w:rPr>
          <w:rFonts w:ascii="Times New Roman" w:eastAsia="Times New Roman" w:hAnsi="Times New Roman" w:cs="Times New Roman"/>
          <w:color w:val="000000"/>
          <w:sz w:val="28"/>
          <w:szCs w:val="28"/>
          <w:lang w:eastAsia="ru-RU"/>
        </w:rPr>
        <w:t>Христос. Его слово внутри нас научает; где нет Его слова внутри нас… там слова вне звенящие</w:t>
      </w:r>
      <w:r w:rsidR="002F63C2">
        <w:rPr>
          <w:rFonts w:ascii="Times New Roman" w:eastAsia="Times New Roman" w:hAnsi="Times New Roman" w:cs="Times New Roman"/>
          <w:color w:val="000000"/>
          <w:sz w:val="28"/>
          <w:szCs w:val="28"/>
          <w:lang w:eastAsia="ru-RU"/>
        </w:rPr>
        <w:t xml:space="preserve"> — </w:t>
      </w:r>
      <w:r w:rsidRPr="00C4316E">
        <w:rPr>
          <w:rFonts w:ascii="Times New Roman" w:eastAsia="Times New Roman" w:hAnsi="Times New Roman" w:cs="Times New Roman"/>
          <w:color w:val="000000"/>
          <w:sz w:val="28"/>
          <w:szCs w:val="28"/>
          <w:lang w:eastAsia="ru-RU"/>
        </w:rPr>
        <w:t>шум пустой».</w:t>
      </w:r>
    </w:p>
    <w:p w:rsidR="00C4316E" w:rsidRPr="00C4316E" w:rsidRDefault="00C4316E" w:rsidP="002F63C2">
      <w:pPr>
        <w:spacing w:after="0" w:line="340" w:lineRule="atLeast"/>
        <w:ind w:firstLine="567"/>
        <w:jc w:val="both"/>
        <w:rPr>
          <w:rFonts w:ascii="Times New Roman" w:eastAsia="Times New Roman" w:hAnsi="Times New Roman" w:cs="Times New Roman"/>
          <w:color w:val="000000"/>
          <w:sz w:val="28"/>
          <w:szCs w:val="28"/>
          <w:lang w:eastAsia="ru-RU"/>
        </w:rPr>
      </w:pPr>
      <w:r w:rsidRPr="00C4316E">
        <w:rPr>
          <w:rFonts w:ascii="Times New Roman" w:eastAsia="Times New Roman" w:hAnsi="Times New Roman" w:cs="Times New Roman"/>
          <w:color w:val="000000"/>
          <w:sz w:val="28"/>
          <w:szCs w:val="28"/>
          <w:lang w:eastAsia="ru-RU"/>
        </w:rPr>
        <w:t>Для успеха такого воспитания нужно еще наличие двух условий: во-первых, чтобы воспитатель-педагог был на высоте положения, и, во-вторых, чтобы воспитание было не только христианским, но и церковным. О том, какова должна быть личность педагога, отец </w:t>
      </w:r>
      <w:hyperlink r:id="rId18" w:tgtFrame="_blank" w:tooltip="Иоанн Кронштадтский, праведный" w:history="1">
        <w:r w:rsidRPr="00C4316E">
          <w:rPr>
            <w:rFonts w:ascii="Times New Roman" w:eastAsia="Times New Roman" w:hAnsi="Times New Roman" w:cs="Times New Roman"/>
            <w:color w:val="18530B"/>
            <w:sz w:val="28"/>
            <w:szCs w:val="28"/>
            <w:u w:val="single"/>
            <w:lang w:eastAsia="ru-RU"/>
          </w:rPr>
          <w:t>Иоанн Кронштадтский</w:t>
        </w:r>
      </w:hyperlink>
      <w:r w:rsidRPr="00C4316E">
        <w:rPr>
          <w:rFonts w:ascii="Times New Roman" w:eastAsia="Times New Roman" w:hAnsi="Times New Roman" w:cs="Times New Roman"/>
          <w:color w:val="000000"/>
          <w:sz w:val="28"/>
          <w:szCs w:val="28"/>
          <w:lang w:eastAsia="ru-RU"/>
        </w:rPr>
        <w:t> учил не столько словом, сколько делом, вернее, своим примером, но есть у него и очень простые слова на эту тему, в которых все же выражено все главное, что можно сказать: «</w:t>
      </w:r>
      <w:r w:rsidRPr="00C4316E">
        <w:rPr>
          <w:rFonts w:ascii="Times New Roman" w:eastAsia="Times New Roman" w:hAnsi="Times New Roman" w:cs="Times New Roman"/>
          <w:i/>
          <w:iCs/>
          <w:color w:val="000000"/>
          <w:sz w:val="28"/>
          <w:szCs w:val="28"/>
          <w:lang w:eastAsia="ru-RU"/>
        </w:rPr>
        <w:t>Духа не угашайте</w:t>
      </w:r>
      <w:r w:rsidRPr="00C4316E">
        <w:rPr>
          <w:rFonts w:ascii="Times New Roman" w:eastAsia="Times New Roman" w:hAnsi="Times New Roman" w:cs="Times New Roman"/>
          <w:color w:val="000000"/>
          <w:sz w:val="28"/>
          <w:szCs w:val="28"/>
          <w:lang w:eastAsia="ru-RU"/>
        </w:rPr>
        <w:t>,</w:t>
      </w:r>
      <w:r w:rsidR="002F63C2">
        <w:rPr>
          <w:rFonts w:ascii="Times New Roman" w:eastAsia="Times New Roman" w:hAnsi="Times New Roman" w:cs="Times New Roman"/>
          <w:color w:val="000000"/>
          <w:sz w:val="28"/>
          <w:szCs w:val="28"/>
          <w:lang w:eastAsia="ru-RU"/>
        </w:rPr>
        <w:t xml:space="preserve"> — </w:t>
      </w:r>
      <w:r w:rsidRPr="00C4316E">
        <w:rPr>
          <w:rFonts w:ascii="Times New Roman" w:eastAsia="Times New Roman" w:hAnsi="Times New Roman" w:cs="Times New Roman"/>
          <w:color w:val="000000"/>
          <w:sz w:val="28"/>
          <w:szCs w:val="28"/>
          <w:lang w:eastAsia="ru-RU"/>
        </w:rPr>
        <w:t>пишет он, цитируя святого апостола Павла (</w:t>
      </w:r>
      <w:hyperlink r:id="rId19" w:tgtFrame="_blank" w:history="1">
        <w:r w:rsidRPr="00C4316E">
          <w:rPr>
            <w:rFonts w:ascii="Arial" w:eastAsia="Times New Roman" w:hAnsi="Arial" w:cs="Arial"/>
            <w:color w:val="0000FF"/>
            <w:sz w:val="28"/>
            <w:szCs w:val="28"/>
            <w:u w:val="single"/>
            <w:lang w:eastAsia="ru-RU"/>
          </w:rPr>
          <w:t>1Сол. 5:19</w:t>
        </w:r>
      </w:hyperlink>
      <w:r w:rsidRPr="00C4316E">
        <w:rPr>
          <w:rFonts w:ascii="Times New Roman" w:eastAsia="Times New Roman" w:hAnsi="Times New Roman" w:cs="Times New Roman"/>
          <w:color w:val="000000"/>
          <w:sz w:val="28"/>
          <w:szCs w:val="28"/>
          <w:lang w:eastAsia="ru-RU"/>
        </w:rPr>
        <w:t>).</w:t>
      </w:r>
      <w:r w:rsidR="002F63C2">
        <w:rPr>
          <w:rFonts w:ascii="Times New Roman" w:eastAsia="Times New Roman" w:hAnsi="Times New Roman" w:cs="Times New Roman"/>
          <w:color w:val="000000"/>
          <w:sz w:val="28"/>
          <w:szCs w:val="28"/>
          <w:lang w:eastAsia="ru-RU"/>
        </w:rPr>
        <w:t xml:space="preserve"> — </w:t>
      </w:r>
      <w:r w:rsidRPr="00C4316E">
        <w:rPr>
          <w:rFonts w:ascii="Times New Roman" w:eastAsia="Times New Roman" w:hAnsi="Times New Roman" w:cs="Times New Roman"/>
          <w:color w:val="000000"/>
          <w:sz w:val="28"/>
          <w:szCs w:val="28"/>
          <w:lang w:eastAsia="ru-RU"/>
        </w:rPr>
        <w:t>Помни это всякий христианин, особенно священник и наставник детей. Особенно нам нужно всегда гореть духом при нашем высоком служении Богу и человечеству».</w:t>
      </w:r>
    </w:p>
    <w:p w:rsidR="00C4316E" w:rsidRPr="00C4316E" w:rsidRDefault="00C4316E" w:rsidP="002F63C2">
      <w:pPr>
        <w:spacing w:after="0" w:line="340" w:lineRule="atLeast"/>
        <w:ind w:firstLine="567"/>
        <w:jc w:val="both"/>
        <w:rPr>
          <w:rFonts w:ascii="Times New Roman" w:eastAsia="Times New Roman" w:hAnsi="Times New Roman" w:cs="Times New Roman"/>
          <w:color w:val="000000"/>
          <w:sz w:val="28"/>
          <w:szCs w:val="28"/>
          <w:lang w:eastAsia="ru-RU"/>
        </w:rPr>
      </w:pPr>
      <w:r w:rsidRPr="00C4316E">
        <w:rPr>
          <w:rFonts w:ascii="Times New Roman" w:eastAsia="Times New Roman" w:hAnsi="Times New Roman" w:cs="Times New Roman"/>
          <w:color w:val="000000"/>
          <w:sz w:val="28"/>
          <w:szCs w:val="28"/>
          <w:lang w:eastAsia="ru-RU"/>
        </w:rPr>
        <w:t xml:space="preserve">Что касается необходимости именно церковного воспитания, то про это отец Иоанн писал и говорил постоянно. Вот, для примера, то, что сказал он </w:t>
      </w:r>
      <w:r w:rsidRPr="00C4316E">
        <w:rPr>
          <w:rFonts w:ascii="Times New Roman" w:eastAsia="Times New Roman" w:hAnsi="Times New Roman" w:cs="Times New Roman"/>
          <w:color w:val="000000"/>
          <w:sz w:val="28"/>
          <w:szCs w:val="28"/>
          <w:lang w:eastAsia="ru-RU"/>
        </w:rPr>
        <w:lastRenderedPageBreak/>
        <w:t>также в одной из своих речей в Кронштадтской гимназии: «Можно быть ученым, но, увы, негодным человеком… Не ученые ли, например, были французские коммунары, олицетворившие в себе так живо адских фурий? Нам нужно образовать не только ученых людей и полезных членов общества, но и</w:t>
      </w:r>
      <w:r w:rsidR="002F63C2">
        <w:rPr>
          <w:rFonts w:ascii="Times New Roman" w:eastAsia="Times New Roman" w:hAnsi="Times New Roman" w:cs="Times New Roman"/>
          <w:color w:val="000000"/>
          <w:sz w:val="28"/>
          <w:szCs w:val="28"/>
          <w:lang w:eastAsia="ru-RU"/>
        </w:rPr>
        <w:t xml:space="preserve"> — </w:t>
      </w:r>
      <w:r w:rsidRPr="00C4316E">
        <w:rPr>
          <w:rFonts w:ascii="Times New Roman" w:eastAsia="Times New Roman" w:hAnsi="Times New Roman" w:cs="Times New Roman"/>
          <w:color w:val="000000"/>
          <w:sz w:val="28"/>
          <w:szCs w:val="28"/>
          <w:lang w:eastAsia="ru-RU"/>
        </w:rPr>
        <w:t>что всего важнее и нужнее</w:t>
      </w:r>
      <w:r w:rsidR="002F63C2">
        <w:rPr>
          <w:rFonts w:ascii="Times New Roman" w:eastAsia="Times New Roman" w:hAnsi="Times New Roman" w:cs="Times New Roman"/>
          <w:color w:val="000000"/>
          <w:sz w:val="28"/>
          <w:szCs w:val="28"/>
          <w:lang w:eastAsia="ru-RU"/>
        </w:rPr>
        <w:t xml:space="preserve"> — </w:t>
      </w:r>
      <w:r w:rsidRPr="00C4316E">
        <w:rPr>
          <w:rFonts w:ascii="Times New Roman" w:eastAsia="Times New Roman" w:hAnsi="Times New Roman" w:cs="Times New Roman"/>
          <w:color w:val="000000"/>
          <w:sz w:val="28"/>
          <w:szCs w:val="28"/>
          <w:lang w:eastAsia="ru-RU"/>
        </w:rPr>
        <w:t>добрых, богобоязненных христиан… Дай </w:t>
      </w:r>
      <w:hyperlink r:id="rId20" w:history="1">
        <w:r w:rsidRPr="00C4316E">
          <w:rPr>
            <w:rFonts w:ascii="Times New Roman" w:eastAsia="Times New Roman" w:hAnsi="Times New Roman" w:cs="Times New Roman"/>
            <w:color w:val="18530B"/>
            <w:sz w:val="28"/>
            <w:szCs w:val="28"/>
            <w:u w:val="single"/>
            <w:lang w:eastAsia="ru-RU"/>
          </w:rPr>
          <w:t>Бог</w:t>
        </w:r>
      </w:hyperlink>
      <w:r w:rsidRPr="00C4316E">
        <w:rPr>
          <w:rFonts w:ascii="Times New Roman" w:eastAsia="Times New Roman" w:hAnsi="Times New Roman" w:cs="Times New Roman"/>
          <w:color w:val="000000"/>
          <w:sz w:val="28"/>
          <w:szCs w:val="28"/>
          <w:lang w:eastAsia="ru-RU"/>
        </w:rPr>
        <w:t>, чтобы из всех знаний образовалось в душах детей то стройное согласие, та твердая христианская система познаний правил и навыков, которая составляет истинное христианское образование… Но если наши питомцы, подавляемые множеством уроков собственно светской науки, будут урывать для приготовления их часы от службы Божией, или в храме будут озабочены своими уроками, так что Божественная служба не будет доставлять пищи их уму и сердцу, если они будут скучать в церкви, тогда дело педагогики потерпит весьма сильный урон: ибо наилучшее педагогическое воспитание доставляет именно </w:t>
      </w:r>
      <w:hyperlink r:id="rId21" w:tgtFrame="_blank" w:tooltip="Церковь" w:history="1">
        <w:r w:rsidRPr="00C4316E">
          <w:rPr>
            <w:rFonts w:ascii="Times New Roman" w:eastAsia="Times New Roman" w:hAnsi="Times New Roman" w:cs="Times New Roman"/>
            <w:color w:val="18530B"/>
            <w:sz w:val="28"/>
            <w:szCs w:val="28"/>
            <w:u w:val="single"/>
            <w:lang w:eastAsia="ru-RU"/>
          </w:rPr>
          <w:t>Церковь</w:t>
        </w:r>
      </w:hyperlink>
      <w:r w:rsidRPr="00C4316E">
        <w:rPr>
          <w:rFonts w:ascii="Times New Roman" w:eastAsia="Times New Roman" w:hAnsi="Times New Roman" w:cs="Times New Roman"/>
          <w:color w:val="000000"/>
          <w:sz w:val="28"/>
          <w:szCs w:val="28"/>
          <w:lang w:eastAsia="ru-RU"/>
        </w:rPr>
        <w:t> своим чудным. Небесным, проникающим до костей и мозгов богослужением».</w:t>
      </w:r>
    </w:p>
    <w:p w:rsidR="00C4316E" w:rsidRPr="00C4316E" w:rsidRDefault="00C4316E" w:rsidP="002F63C2">
      <w:pPr>
        <w:spacing w:after="0" w:line="340" w:lineRule="atLeast"/>
        <w:ind w:firstLine="567"/>
        <w:jc w:val="both"/>
        <w:rPr>
          <w:rFonts w:ascii="Times New Roman" w:eastAsia="Times New Roman" w:hAnsi="Times New Roman" w:cs="Times New Roman"/>
          <w:color w:val="000000"/>
          <w:sz w:val="28"/>
          <w:szCs w:val="28"/>
          <w:lang w:eastAsia="ru-RU"/>
        </w:rPr>
      </w:pPr>
      <w:r w:rsidRPr="00C4316E">
        <w:rPr>
          <w:rFonts w:ascii="Times New Roman" w:eastAsia="Times New Roman" w:hAnsi="Times New Roman" w:cs="Times New Roman"/>
          <w:color w:val="000000"/>
          <w:sz w:val="28"/>
          <w:szCs w:val="28"/>
          <w:lang w:eastAsia="ru-RU"/>
        </w:rPr>
        <w:t>Таковы в основе педагогические взгляды отца </w:t>
      </w:r>
      <w:hyperlink r:id="rId22" w:tgtFrame="_blank" w:tooltip="Иоанн Кронштадтский, праведный" w:history="1">
        <w:r w:rsidRPr="00C4316E">
          <w:rPr>
            <w:rFonts w:ascii="Times New Roman" w:eastAsia="Times New Roman" w:hAnsi="Times New Roman" w:cs="Times New Roman"/>
            <w:color w:val="18530B"/>
            <w:sz w:val="28"/>
            <w:szCs w:val="28"/>
            <w:u w:val="single"/>
            <w:lang w:eastAsia="ru-RU"/>
          </w:rPr>
          <w:t>Иоанна Кронштадтского</w:t>
        </w:r>
      </w:hyperlink>
      <w:r w:rsidRPr="00C4316E">
        <w:rPr>
          <w:rFonts w:ascii="Times New Roman" w:eastAsia="Times New Roman" w:hAnsi="Times New Roman" w:cs="Times New Roman"/>
          <w:color w:val="000000"/>
          <w:sz w:val="28"/>
          <w:szCs w:val="28"/>
          <w:lang w:eastAsia="ru-RU"/>
        </w:rPr>
        <w:t>, которым вполне соответствовала и его педагогическая деятельность. Нельзя на добавить, что современная религиозная педагогика, как православная, так и католическая, созидает на тех же общих основаниях, на которых строил свою педагогическую деятельность отец Иоанн. В этом отношении он опередил свое время. Также и в некоторых частных конкретных педагогических указаниях его, поскольку можно их уловить, нельзя не подметить многое, что соответствует лучшим из новейших методов религиозной педагогики.</w:t>
      </w:r>
    </w:p>
    <w:p w:rsidR="00C4316E" w:rsidRPr="00C4316E" w:rsidRDefault="00C4316E" w:rsidP="002F63C2">
      <w:pPr>
        <w:pStyle w:val="a8"/>
        <w:rPr>
          <w:rFonts w:eastAsia="Times New Roman"/>
          <w:lang w:eastAsia="ru-RU"/>
        </w:rPr>
      </w:pPr>
      <w:r w:rsidRPr="00C4316E">
        <w:rPr>
          <w:rFonts w:eastAsia="Times New Roman"/>
          <w:lang w:eastAsia="ru-RU"/>
        </w:rPr>
        <w:t>2</w:t>
      </w:r>
    </w:p>
    <w:p w:rsidR="00C4316E" w:rsidRPr="00C4316E" w:rsidRDefault="00C4316E" w:rsidP="002F63C2">
      <w:pPr>
        <w:spacing w:after="0" w:line="340" w:lineRule="atLeast"/>
        <w:ind w:firstLine="567"/>
        <w:jc w:val="both"/>
        <w:rPr>
          <w:rFonts w:ascii="Times New Roman" w:eastAsia="Times New Roman" w:hAnsi="Times New Roman" w:cs="Times New Roman"/>
          <w:color w:val="000000"/>
          <w:sz w:val="28"/>
          <w:szCs w:val="28"/>
          <w:lang w:eastAsia="ru-RU"/>
        </w:rPr>
      </w:pPr>
      <w:r w:rsidRPr="00C4316E">
        <w:rPr>
          <w:rFonts w:ascii="Times New Roman" w:eastAsia="Times New Roman" w:hAnsi="Times New Roman" w:cs="Times New Roman"/>
          <w:color w:val="000000"/>
          <w:sz w:val="28"/>
          <w:szCs w:val="28"/>
          <w:lang w:eastAsia="ru-RU"/>
        </w:rPr>
        <w:t>К таким конкретным педагогическим указаниям принадлежит настойчиво проводимая отцом Иоанном мысль, что богослужение может и должно быть лучшим воспитательным средством для образования христианской души. Рассказы об его уроках дают основание думать, что он и в классе старался, как можно более живо объяснять богослужение, дабы потом дети не скучали в церкви. Отец Иоанн касается этого вопроса и в своем дневнике: «Не оттого ли холодность к …Богослужению происходит,</w:t>
      </w:r>
      <w:r w:rsidR="002F63C2">
        <w:rPr>
          <w:rFonts w:ascii="Times New Roman" w:eastAsia="Times New Roman" w:hAnsi="Times New Roman" w:cs="Times New Roman"/>
          <w:color w:val="000000"/>
          <w:sz w:val="28"/>
          <w:szCs w:val="28"/>
          <w:lang w:eastAsia="ru-RU"/>
        </w:rPr>
        <w:t xml:space="preserve"> — </w:t>
      </w:r>
      <w:r w:rsidRPr="00C4316E">
        <w:rPr>
          <w:rFonts w:ascii="Times New Roman" w:eastAsia="Times New Roman" w:hAnsi="Times New Roman" w:cs="Times New Roman"/>
          <w:color w:val="000000"/>
          <w:sz w:val="28"/>
          <w:szCs w:val="28"/>
          <w:lang w:eastAsia="ru-RU"/>
        </w:rPr>
        <w:t>пишет он,</w:t>
      </w:r>
      <w:r w:rsidR="002F63C2">
        <w:rPr>
          <w:rFonts w:ascii="Times New Roman" w:eastAsia="Times New Roman" w:hAnsi="Times New Roman" w:cs="Times New Roman"/>
          <w:color w:val="000000"/>
          <w:sz w:val="28"/>
          <w:szCs w:val="28"/>
          <w:lang w:eastAsia="ru-RU"/>
        </w:rPr>
        <w:t xml:space="preserve"> — </w:t>
      </w:r>
      <w:r w:rsidRPr="00C4316E">
        <w:rPr>
          <w:rFonts w:ascii="Times New Roman" w:eastAsia="Times New Roman" w:hAnsi="Times New Roman" w:cs="Times New Roman"/>
          <w:color w:val="000000"/>
          <w:sz w:val="28"/>
          <w:szCs w:val="28"/>
          <w:lang w:eastAsia="ru-RU"/>
        </w:rPr>
        <w:t>что одни не понимают его, а другие, хотя и учили науку о Богослужении, но ее преподавали им сухо, без примеров, одному рассудку, тогда как Богослужение, будучи высоким созерцанием ума, есть вместе, и по преимуществу, мир, сладость и блаженство для сердца?».</w:t>
      </w:r>
    </w:p>
    <w:p w:rsidR="00C4316E" w:rsidRPr="00C4316E" w:rsidRDefault="00C4316E" w:rsidP="002F63C2">
      <w:pPr>
        <w:spacing w:after="0" w:line="340" w:lineRule="atLeast"/>
        <w:ind w:firstLine="567"/>
        <w:jc w:val="both"/>
        <w:rPr>
          <w:rFonts w:ascii="Times New Roman" w:eastAsia="Times New Roman" w:hAnsi="Times New Roman" w:cs="Times New Roman"/>
          <w:color w:val="000000"/>
          <w:sz w:val="28"/>
          <w:szCs w:val="28"/>
          <w:lang w:eastAsia="ru-RU"/>
        </w:rPr>
      </w:pPr>
      <w:r w:rsidRPr="00C4316E">
        <w:rPr>
          <w:rFonts w:ascii="Times New Roman" w:eastAsia="Times New Roman" w:hAnsi="Times New Roman" w:cs="Times New Roman"/>
          <w:color w:val="000000"/>
          <w:sz w:val="28"/>
          <w:szCs w:val="28"/>
          <w:lang w:eastAsia="ru-RU"/>
        </w:rPr>
        <w:t>Кроме этих указаний на необходимость приводить примеры, мы не имеем, к сожалению, более точных сведений: употреблял ли отец </w:t>
      </w:r>
      <w:hyperlink r:id="rId23" w:tgtFrame="_blank" w:tooltip="Иоанн Кронштадтский, праведный" w:history="1">
        <w:r w:rsidRPr="00C4316E">
          <w:rPr>
            <w:rFonts w:ascii="Times New Roman" w:eastAsia="Times New Roman" w:hAnsi="Times New Roman" w:cs="Times New Roman"/>
            <w:color w:val="18530B"/>
            <w:sz w:val="28"/>
            <w:szCs w:val="28"/>
            <w:u w:val="single"/>
            <w:lang w:eastAsia="ru-RU"/>
          </w:rPr>
          <w:t>Иоанн Кронштадтский</w:t>
        </w:r>
      </w:hyperlink>
      <w:r w:rsidRPr="00C4316E">
        <w:rPr>
          <w:rFonts w:ascii="Times New Roman" w:eastAsia="Times New Roman" w:hAnsi="Times New Roman" w:cs="Times New Roman"/>
          <w:color w:val="000000"/>
          <w:sz w:val="28"/>
          <w:szCs w:val="28"/>
          <w:lang w:eastAsia="ru-RU"/>
        </w:rPr>
        <w:t xml:space="preserve"> какие-либо особые приемы на своих уроках, чтобы сделать детей более восприимчивыми к богатству церковной службы. Можно лишь сказать, что при не утраченном тогда еще знании славянского языка преподавание богослужения не было столь трудным, как ныне, и что по всем </w:t>
      </w:r>
      <w:r w:rsidRPr="00C4316E">
        <w:rPr>
          <w:rFonts w:ascii="Times New Roman" w:eastAsia="Times New Roman" w:hAnsi="Times New Roman" w:cs="Times New Roman"/>
          <w:color w:val="000000"/>
          <w:sz w:val="28"/>
          <w:szCs w:val="28"/>
          <w:lang w:eastAsia="ru-RU"/>
        </w:rPr>
        <w:lastRenderedPageBreak/>
        <w:t>данным успех преподавания отца Иоанна обуславливался не столько его частными приемами, сколько самою личностью преподавателя и общим, описанным выше, пониманием им своей задачи. Отец Иоанн своим духовным горением умел зажигать духовный огонь в своих учениках как во время уроков, так и во время богослужения. Хорошо бы осознать всякому педагогу, что «горение» его должно быть не только счастливой случайностью, но и одним из оснований всякой серьезной педагогики. Тем не менее, не следует думать, что отец Иоанн полагался только на свое внутреннее горение и был в своем преподавании каким-то импровизатором; напротив, он считал необходимым, чтобы преподаватель подготовлялся к урокам, и, вероятно, сам к ним готовился. Вот его слова на эту тему: «Учишь ли детей своих или чужих, обращай дело в служение Богу, уча их с усердием, занимаясь предварительно обдумыванием средств к обучению ясному, вразумительному, полному (по возможности) и плодотворному».</w:t>
      </w:r>
    </w:p>
    <w:p w:rsidR="00C4316E" w:rsidRPr="00C4316E" w:rsidRDefault="00C4316E" w:rsidP="002F63C2">
      <w:pPr>
        <w:spacing w:after="0" w:line="340" w:lineRule="atLeast"/>
        <w:ind w:firstLine="567"/>
        <w:jc w:val="both"/>
        <w:rPr>
          <w:rFonts w:ascii="Times New Roman" w:eastAsia="Times New Roman" w:hAnsi="Times New Roman" w:cs="Times New Roman"/>
          <w:color w:val="000000"/>
          <w:sz w:val="28"/>
          <w:szCs w:val="28"/>
          <w:lang w:eastAsia="ru-RU"/>
        </w:rPr>
      </w:pPr>
      <w:r w:rsidRPr="00C4316E">
        <w:rPr>
          <w:rFonts w:ascii="Times New Roman" w:eastAsia="Times New Roman" w:hAnsi="Times New Roman" w:cs="Times New Roman"/>
          <w:color w:val="000000"/>
          <w:sz w:val="28"/>
          <w:szCs w:val="28"/>
          <w:lang w:eastAsia="ru-RU"/>
        </w:rPr>
        <w:t>Постоянно отстаивая права Закона Божия и религиозного воспитания и борясь с перегрузкой детей другими уроками, он, конечно, не отрицал других знаний. В частности, в одной речи он оправдывает и объясняет подробно необходимость изучения греческого языка.</w:t>
      </w:r>
    </w:p>
    <w:p w:rsidR="00C4316E" w:rsidRPr="00C4316E" w:rsidRDefault="00C4316E" w:rsidP="002F63C2">
      <w:pPr>
        <w:pStyle w:val="a8"/>
        <w:rPr>
          <w:rFonts w:eastAsia="Times New Roman"/>
          <w:lang w:eastAsia="ru-RU"/>
        </w:rPr>
      </w:pPr>
      <w:r w:rsidRPr="00C4316E">
        <w:rPr>
          <w:rFonts w:eastAsia="Times New Roman"/>
          <w:lang w:eastAsia="ru-RU"/>
        </w:rPr>
        <w:t>3</w:t>
      </w:r>
    </w:p>
    <w:p w:rsidR="00C4316E" w:rsidRPr="00C4316E" w:rsidRDefault="00C4316E" w:rsidP="002F63C2">
      <w:pPr>
        <w:spacing w:after="0" w:line="340" w:lineRule="atLeast"/>
        <w:ind w:firstLine="567"/>
        <w:jc w:val="both"/>
        <w:rPr>
          <w:rFonts w:ascii="Times New Roman" w:eastAsia="Times New Roman" w:hAnsi="Times New Roman" w:cs="Times New Roman"/>
          <w:color w:val="000000"/>
          <w:sz w:val="28"/>
          <w:szCs w:val="28"/>
          <w:lang w:eastAsia="ru-RU"/>
        </w:rPr>
      </w:pPr>
      <w:r w:rsidRPr="00C4316E">
        <w:rPr>
          <w:rFonts w:ascii="Times New Roman" w:eastAsia="Times New Roman" w:hAnsi="Times New Roman" w:cs="Times New Roman"/>
          <w:color w:val="000000"/>
          <w:sz w:val="28"/>
          <w:szCs w:val="28"/>
          <w:lang w:eastAsia="ru-RU"/>
        </w:rPr>
        <w:t>К другим частным конкретным приемам религиозного воспитания и преподавания Закона Божия, согласно некоторым воспоминаниям учеников отца Иоанна, принадлежат еще отсутствие наказаний, спрашивание в первую очередь уроков учеников, вызвавшихся отвечать, живой пересказ </w:t>
      </w:r>
      <w:hyperlink r:id="rId24" w:history="1">
        <w:r w:rsidRPr="00C4316E">
          <w:rPr>
            <w:rFonts w:ascii="Times New Roman" w:eastAsia="Times New Roman" w:hAnsi="Times New Roman" w:cs="Times New Roman"/>
            <w:color w:val="18530B"/>
            <w:sz w:val="28"/>
            <w:szCs w:val="28"/>
            <w:u w:val="single"/>
            <w:lang w:eastAsia="ru-RU"/>
          </w:rPr>
          <w:t>Священного Писания</w:t>
        </w:r>
      </w:hyperlink>
      <w:r w:rsidRPr="00C4316E">
        <w:rPr>
          <w:rFonts w:ascii="Times New Roman" w:eastAsia="Times New Roman" w:hAnsi="Times New Roman" w:cs="Times New Roman"/>
          <w:color w:val="000000"/>
          <w:sz w:val="28"/>
          <w:szCs w:val="28"/>
          <w:lang w:eastAsia="ru-RU"/>
        </w:rPr>
        <w:t>, сопровождаемый чтением избранных мест, например, Евангелия или житий святых. К этому нужно добавить еще допущение вопросов, превращавшее некоторые уроки в беседы со многими участниками. Все вместе взятое можно охарактеризовать как поощрение свободы и отчасти инициативы. С точки зрения современной педагогики это можно определить, как некоторый уклон в сторону активного метода преподавания. Но все же отец Иоанн преподавал, по-видимому, по обычной, принятой тогда программе: сперва Ветхий, потом Новый Завет, далее богослужение, катехизис, история Церкви. Но не исключается возможность, что, не нарушая рамок официальной программы, он стремился сближать различные отделы курса путем экскурсов из одного отдела в другой. Этим, вероятно, его метод преподавания приближался к так называемому концентрическому методу. Такое предположение отчасти подтверждается тем, что отец Иоанн, столь любивший богослужение, придавал ему огромное воспитательное значение, и тем, что любил знакомить детей с жизнью святых, что как будто не входило в обычную программу.</w:t>
      </w:r>
    </w:p>
    <w:p w:rsidR="00C4316E" w:rsidRPr="00C4316E" w:rsidRDefault="00C4316E" w:rsidP="002F63C2">
      <w:pPr>
        <w:spacing w:after="0" w:line="340" w:lineRule="atLeast"/>
        <w:ind w:firstLine="567"/>
        <w:jc w:val="both"/>
        <w:rPr>
          <w:rFonts w:ascii="Times New Roman" w:eastAsia="Times New Roman" w:hAnsi="Times New Roman" w:cs="Times New Roman"/>
          <w:color w:val="000000"/>
          <w:sz w:val="28"/>
          <w:szCs w:val="28"/>
          <w:lang w:eastAsia="ru-RU"/>
        </w:rPr>
      </w:pPr>
      <w:r w:rsidRPr="00C4316E">
        <w:rPr>
          <w:rFonts w:ascii="Times New Roman" w:eastAsia="Times New Roman" w:hAnsi="Times New Roman" w:cs="Times New Roman"/>
          <w:color w:val="000000"/>
          <w:sz w:val="28"/>
          <w:szCs w:val="28"/>
          <w:lang w:eastAsia="ru-RU"/>
        </w:rPr>
        <w:t>Биограф отца </w:t>
      </w:r>
      <w:hyperlink r:id="rId25" w:tgtFrame="_blank" w:tooltip="Иоанн Кронштадтский, праведный" w:history="1">
        <w:r w:rsidRPr="00C4316E">
          <w:rPr>
            <w:rFonts w:ascii="Times New Roman" w:eastAsia="Times New Roman" w:hAnsi="Times New Roman" w:cs="Times New Roman"/>
            <w:color w:val="18530B"/>
            <w:sz w:val="28"/>
            <w:szCs w:val="28"/>
            <w:u w:val="single"/>
            <w:lang w:eastAsia="ru-RU"/>
          </w:rPr>
          <w:t>Иоанна Кронштадтского</w:t>
        </w:r>
      </w:hyperlink>
      <w:r w:rsidRPr="00C4316E">
        <w:rPr>
          <w:rFonts w:ascii="Times New Roman" w:eastAsia="Times New Roman" w:hAnsi="Times New Roman" w:cs="Times New Roman"/>
          <w:color w:val="000000"/>
          <w:sz w:val="28"/>
          <w:szCs w:val="28"/>
          <w:lang w:eastAsia="ru-RU"/>
        </w:rPr>
        <w:t xml:space="preserve"> иеромонах Михаил пишет, что «отец Иоанн учит евангельскому закону, а не текстам, хотя и больше всего </w:t>
      </w:r>
      <w:r w:rsidRPr="00C4316E">
        <w:rPr>
          <w:rFonts w:ascii="Times New Roman" w:eastAsia="Times New Roman" w:hAnsi="Times New Roman" w:cs="Times New Roman"/>
          <w:color w:val="000000"/>
          <w:sz w:val="28"/>
          <w:szCs w:val="28"/>
          <w:lang w:eastAsia="ru-RU"/>
        </w:rPr>
        <w:lastRenderedPageBreak/>
        <w:t>ценит подлинный евангельский текст»; что «у него на уроках изучается история Царства Божия на земле, а не история царей израильских»; что «он больше всего заботится о том, чтобы правды евангельские были усвоены сердцем учеников».</w:t>
      </w:r>
    </w:p>
    <w:p w:rsidR="00C4316E" w:rsidRPr="00C4316E" w:rsidRDefault="00C4316E" w:rsidP="002F63C2">
      <w:pPr>
        <w:spacing w:after="0" w:line="340" w:lineRule="atLeast"/>
        <w:ind w:firstLine="567"/>
        <w:jc w:val="both"/>
        <w:rPr>
          <w:rFonts w:ascii="Times New Roman" w:eastAsia="Times New Roman" w:hAnsi="Times New Roman" w:cs="Times New Roman"/>
          <w:color w:val="000000"/>
          <w:sz w:val="28"/>
          <w:szCs w:val="28"/>
          <w:lang w:eastAsia="ru-RU"/>
        </w:rPr>
      </w:pPr>
      <w:r w:rsidRPr="00C4316E">
        <w:rPr>
          <w:rFonts w:ascii="Times New Roman" w:eastAsia="Times New Roman" w:hAnsi="Times New Roman" w:cs="Times New Roman"/>
          <w:color w:val="000000"/>
          <w:sz w:val="28"/>
          <w:szCs w:val="28"/>
          <w:lang w:eastAsia="ru-RU"/>
        </w:rPr>
        <w:t>Далее тот же биограф приводит свидетельство одного из бывших его учеников, что «батюшка почти никогда не ставил нам дурных отметок, и иметь даже «три» по Закону Божьему у нас считалось большим стыдом и позором».</w:t>
      </w:r>
    </w:p>
    <w:p w:rsidR="00C4316E" w:rsidRPr="00C4316E" w:rsidRDefault="00C4316E" w:rsidP="002F63C2">
      <w:pPr>
        <w:spacing w:after="0" w:line="340" w:lineRule="atLeast"/>
        <w:ind w:firstLine="567"/>
        <w:jc w:val="both"/>
        <w:rPr>
          <w:rFonts w:ascii="Times New Roman" w:eastAsia="Times New Roman" w:hAnsi="Times New Roman" w:cs="Times New Roman"/>
          <w:color w:val="000000"/>
          <w:sz w:val="28"/>
          <w:szCs w:val="28"/>
          <w:lang w:eastAsia="ru-RU"/>
        </w:rPr>
      </w:pPr>
      <w:r w:rsidRPr="00C4316E">
        <w:rPr>
          <w:rFonts w:ascii="Times New Roman" w:eastAsia="Times New Roman" w:hAnsi="Times New Roman" w:cs="Times New Roman"/>
          <w:color w:val="000000"/>
          <w:sz w:val="28"/>
          <w:szCs w:val="28"/>
          <w:lang w:eastAsia="ru-RU"/>
        </w:rPr>
        <w:t xml:space="preserve">В другой книге об отце Иоанне приводится свидетельство его бывшего ученик Н.В. </w:t>
      </w:r>
      <w:proofErr w:type="spellStart"/>
      <w:r w:rsidRPr="00C4316E">
        <w:rPr>
          <w:rFonts w:ascii="Times New Roman" w:eastAsia="Times New Roman" w:hAnsi="Times New Roman" w:cs="Times New Roman"/>
          <w:color w:val="000000"/>
          <w:sz w:val="28"/>
          <w:szCs w:val="28"/>
          <w:lang w:eastAsia="ru-RU"/>
        </w:rPr>
        <w:t>Суровецкого</w:t>
      </w:r>
      <w:proofErr w:type="spellEnd"/>
      <w:r w:rsidRPr="00C4316E">
        <w:rPr>
          <w:rFonts w:ascii="Times New Roman" w:eastAsia="Times New Roman" w:hAnsi="Times New Roman" w:cs="Times New Roman"/>
          <w:color w:val="000000"/>
          <w:sz w:val="28"/>
          <w:szCs w:val="28"/>
          <w:lang w:eastAsia="ru-RU"/>
        </w:rPr>
        <w:t>, что «ему помнится случай неподдельных горя и слез, когда кто-то получил «пять с минусом"». Тот же бывший ученик его передает, что «не знавших урока не было», что «во время уроков в классе было тихо», что «еще более незабвенными были уроки во втором классе, когда мы учили </w:t>
      </w:r>
      <w:hyperlink r:id="rId26" w:history="1">
        <w:r w:rsidRPr="00C4316E">
          <w:rPr>
            <w:rFonts w:ascii="Times New Roman" w:eastAsia="Times New Roman" w:hAnsi="Times New Roman" w:cs="Times New Roman"/>
            <w:color w:val="18530B"/>
            <w:sz w:val="28"/>
            <w:szCs w:val="28"/>
            <w:u w:val="single"/>
            <w:lang w:eastAsia="ru-RU"/>
          </w:rPr>
          <w:t>Новый Завет</w:t>
        </w:r>
      </w:hyperlink>
      <w:r w:rsidRPr="00C4316E">
        <w:rPr>
          <w:rFonts w:ascii="Times New Roman" w:eastAsia="Times New Roman" w:hAnsi="Times New Roman" w:cs="Times New Roman"/>
          <w:color w:val="000000"/>
          <w:sz w:val="28"/>
          <w:szCs w:val="28"/>
          <w:lang w:eastAsia="ru-RU"/>
        </w:rPr>
        <w:t>. Трепетная восторженность рассказа передавалась нам. И такой недавней казалась нам жизнь Спасителя. Слезы выступали на глазах батюшки во время рассказа о крестных страданиях Спасителя. Мы сидели потрясенные, притихшие». Далее он пишет: «Батюшке задавались вопросы, и он охотно отвечал. Случаи повседневной жизни также будили наше любопытство. Батюшка беседовал с нами о них».</w:t>
      </w:r>
    </w:p>
    <w:p w:rsidR="00C4316E" w:rsidRPr="00C4316E" w:rsidRDefault="00C4316E" w:rsidP="002F63C2">
      <w:pPr>
        <w:spacing w:after="0" w:line="340" w:lineRule="atLeast"/>
        <w:ind w:firstLine="567"/>
        <w:jc w:val="both"/>
        <w:rPr>
          <w:rFonts w:ascii="Times New Roman" w:eastAsia="Times New Roman" w:hAnsi="Times New Roman" w:cs="Times New Roman"/>
          <w:color w:val="000000"/>
          <w:sz w:val="28"/>
          <w:szCs w:val="28"/>
          <w:lang w:eastAsia="ru-RU"/>
        </w:rPr>
      </w:pPr>
      <w:r w:rsidRPr="00C4316E">
        <w:rPr>
          <w:rFonts w:ascii="Times New Roman" w:eastAsia="Times New Roman" w:hAnsi="Times New Roman" w:cs="Times New Roman"/>
          <w:color w:val="000000"/>
          <w:sz w:val="28"/>
          <w:szCs w:val="28"/>
          <w:lang w:eastAsia="ru-RU"/>
        </w:rPr>
        <w:t>Тот же ученик повествует: «Прошел еще год, и мы в третьем классе. Батюшка стал объяснять нам</w:t>
      </w:r>
      <w:r w:rsidR="002F63C2">
        <w:rPr>
          <w:rFonts w:ascii="Times New Roman" w:eastAsia="Times New Roman" w:hAnsi="Times New Roman" w:cs="Times New Roman"/>
          <w:color w:val="000000"/>
          <w:sz w:val="28"/>
          <w:szCs w:val="28"/>
          <w:lang w:eastAsia="ru-RU"/>
        </w:rPr>
        <w:t xml:space="preserve"> — </w:t>
      </w:r>
      <w:r w:rsidRPr="00C4316E">
        <w:rPr>
          <w:rFonts w:ascii="Times New Roman" w:eastAsia="Times New Roman" w:hAnsi="Times New Roman" w:cs="Times New Roman"/>
          <w:color w:val="000000"/>
          <w:sz w:val="28"/>
          <w:szCs w:val="28"/>
          <w:lang w:eastAsia="ru-RU"/>
        </w:rPr>
        <w:t>богослужение как общую молитву Творцу. Он пояснял нам: «В храме вы</w:t>
      </w:r>
      <w:r w:rsidR="002F63C2">
        <w:rPr>
          <w:rFonts w:ascii="Times New Roman" w:eastAsia="Times New Roman" w:hAnsi="Times New Roman" w:cs="Times New Roman"/>
          <w:color w:val="000000"/>
          <w:sz w:val="28"/>
          <w:szCs w:val="28"/>
          <w:lang w:eastAsia="ru-RU"/>
        </w:rPr>
        <w:t xml:space="preserve"> — </w:t>
      </w:r>
      <w:r w:rsidRPr="00C4316E">
        <w:rPr>
          <w:rFonts w:ascii="Times New Roman" w:eastAsia="Times New Roman" w:hAnsi="Times New Roman" w:cs="Times New Roman"/>
          <w:color w:val="000000"/>
          <w:sz w:val="28"/>
          <w:szCs w:val="28"/>
          <w:lang w:eastAsia="ru-RU"/>
        </w:rPr>
        <w:t>перед Лицом Божества!» И это было нам страшно и таинственно». Некоторые ученики любили ходить на службу отца Иоанна, и большинство из них знало, а в значительной мере и видело, как его благотворение, так и любовь народа к нему. Все это, конечно, способствовало увеличению престижа отца Иоанна как преподавателя. Кроме того, его бывшие ученики припоминают, как он раздавал для чтения дома небольшие книжки в разноцветных обложках</w:t>
      </w:r>
      <w:r w:rsidR="002F63C2">
        <w:rPr>
          <w:rFonts w:ascii="Times New Roman" w:eastAsia="Times New Roman" w:hAnsi="Times New Roman" w:cs="Times New Roman"/>
          <w:color w:val="000000"/>
          <w:sz w:val="28"/>
          <w:szCs w:val="28"/>
          <w:lang w:eastAsia="ru-RU"/>
        </w:rPr>
        <w:t xml:space="preserve"> — </w:t>
      </w:r>
      <w:r w:rsidRPr="00C4316E">
        <w:rPr>
          <w:rFonts w:ascii="Times New Roman" w:eastAsia="Times New Roman" w:hAnsi="Times New Roman" w:cs="Times New Roman"/>
          <w:color w:val="000000"/>
          <w:sz w:val="28"/>
          <w:szCs w:val="28"/>
          <w:lang w:eastAsia="ru-RU"/>
        </w:rPr>
        <w:t>«жития святых», что дети очень это любили.</w:t>
      </w:r>
    </w:p>
    <w:p w:rsidR="00C4316E" w:rsidRPr="00C4316E" w:rsidRDefault="00C4316E" w:rsidP="002F63C2">
      <w:pPr>
        <w:spacing w:after="0" w:line="340" w:lineRule="atLeast"/>
        <w:ind w:firstLine="567"/>
        <w:jc w:val="both"/>
        <w:rPr>
          <w:rFonts w:ascii="Times New Roman" w:eastAsia="Times New Roman" w:hAnsi="Times New Roman" w:cs="Times New Roman"/>
          <w:color w:val="000000"/>
          <w:sz w:val="28"/>
          <w:szCs w:val="28"/>
          <w:lang w:eastAsia="ru-RU"/>
        </w:rPr>
      </w:pPr>
      <w:r w:rsidRPr="00C4316E">
        <w:rPr>
          <w:rFonts w:ascii="Times New Roman" w:eastAsia="Times New Roman" w:hAnsi="Times New Roman" w:cs="Times New Roman"/>
          <w:color w:val="000000"/>
          <w:sz w:val="28"/>
          <w:szCs w:val="28"/>
          <w:lang w:eastAsia="ru-RU"/>
        </w:rPr>
        <w:t>Еще не могло не действовать на них, что отец Иоанн не наказывал, а вразумлял их беседой и заступался за них перед начальством. Он брал как бы на поруки подлежавших исключению из школы и, случалось, эти дети потом исправлялись.</w:t>
      </w:r>
    </w:p>
    <w:p w:rsidR="00C4316E" w:rsidRPr="00C4316E" w:rsidRDefault="00C4316E" w:rsidP="002F63C2">
      <w:pPr>
        <w:spacing w:after="0" w:line="340" w:lineRule="atLeast"/>
        <w:ind w:firstLine="567"/>
        <w:jc w:val="both"/>
        <w:rPr>
          <w:rFonts w:ascii="Times New Roman" w:eastAsia="Times New Roman" w:hAnsi="Times New Roman" w:cs="Times New Roman"/>
          <w:color w:val="000000"/>
          <w:sz w:val="28"/>
          <w:szCs w:val="28"/>
          <w:lang w:eastAsia="ru-RU"/>
        </w:rPr>
      </w:pPr>
      <w:r w:rsidRPr="00C4316E">
        <w:rPr>
          <w:rFonts w:ascii="Times New Roman" w:eastAsia="Times New Roman" w:hAnsi="Times New Roman" w:cs="Times New Roman"/>
          <w:color w:val="000000"/>
          <w:sz w:val="28"/>
          <w:szCs w:val="28"/>
          <w:lang w:eastAsia="ru-RU"/>
        </w:rPr>
        <w:t>Тем не менее, бывал он иногда и резким. Так, одного 16-летнего мальчика, вслух усомнившегося в Божестве Святого Духа, отец Иоанн назвал безбожником и изувером, но ответил на его вопрос и потом вызвал на отдельную беседу, после которой мальчик почувствовал себя обновленным духом. Свободное, благожелательное отношение к детям не означает, что отец Иоанн отрицал всякое педагогическое принуждение. «Как можно обойтись без принуждения себя?</w:t>
      </w:r>
      <w:r w:rsidR="002F63C2">
        <w:rPr>
          <w:rFonts w:ascii="Times New Roman" w:eastAsia="Times New Roman" w:hAnsi="Times New Roman" w:cs="Times New Roman"/>
          <w:color w:val="000000"/>
          <w:sz w:val="28"/>
          <w:szCs w:val="28"/>
          <w:lang w:eastAsia="ru-RU"/>
        </w:rPr>
        <w:t xml:space="preserve"> — </w:t>
      </w:r>
      <w:r w:rsidRPr="00C4316E">
        <w:rPr>
          <w:rFonts w:ascii="Times New Roman" w:eastAsia="Times New Roman" w:hAnsi="Times New Roman" w:cs="Times New Roman"/>
          <w:color w:val="000000"/>
          <w:sz w:val="28"/>
          <w:szCs w:val="28"/>
          <w:lang w:eastAsia="ru-RU"/>
        </w:rPr>
        <w:t>пишет он.</w:t>
      </w:r>
      <w:r w:rsidR="002F63C2">
        <w:rPr>
          <w:rFonts w:ascii="Times New Roman" w:eastAsia="Times New Roman" w:hAnsi="Times New Roman" w:cs="Times New Roman"/>
          <w:color w:val="000000"/>
          <w:sz w:val="28"/>
          <w:szCs w:val="28"/>
          <w:lang w:eastAsia="ru-RU"/>
        </w:rPr>
        <w:t xml:space="preserve"> — </w:t>
      </w:r>
      <w:r w:rsidRPr="00C4316E">
        <w:rPr>
          <w:rFonts w:ascii="Times New Roman" w:eastAsia="Times New Roman" w:hAnsi="Times New Roman" w:cs="Times New Roman"/>
          <w:color w:val="000000"/>
          <w:sz w:val="28"/>
          <w:szCs w:val="28"/>
          <w:lang w:eastAsia="ru-RU"/>
        </w:rPr>
        <w:t>Как можно и христиан не побуждать и не принуждать к исполнению предписаний веры и благочестия? Не сказано ли в </w:t>
      </w:r>
      <w:hyperlink r:id="rId27" w:history="1">
        <w:r w:rsidRPr="00C4316E">
          <w:rPr>
            <w:rFonts w:ascii="Times New Roman" w:eastAsia="Times New Roman" w:hAnsi="Times New Roman" w:cs="Times New Roman"/>
            <w:color w:val="18530B"/>
            <w:sz w:val="28"/>
            <w:szCs w:val="28"/>
            <w:u w:val="single"/>
            <w:lang w:eastAsia="ru-RU"/>
          </w:rPr>
          <w:t>Священном Писании</w:t>
        </w:r>
      </w:hyperlink>
      <w:r w:rsidRPr="00C4316E">
        <w:rPr>
          <w:rFonts w:ascii="Times New Roman" w:eastAsia="Times New Roman" w:hAnsi="Times New Roman" w:cs="Times New Roman"/>
          <w:color w:val="000000"/>
          <w:sz w:val="28"/>
          <w:szCs w:val="28"/>
          <w:lang w:eastAsia="ru-RU"/>
        </w:rPr>
        <w:t>, что </w:t>
      </w:r>
      <w:r w:rsidRPr="00C4316E">
        <w:rPr>
          <w:rFonts w:ascii="Times New Roman" w:eastAsia="Times New Roman" w:hAnsi="Times New Roman" w:cs="Times New Roman"/>
          <w:i/>
          <w:iCs/>
          <w:color w:val="000000"/>
          <w:sz w:val="28"/>
          <w:szCs w:val="28"/>
          <w:lang w:eastAsia="ru-RU"/>
        </w:rPr>
        <w:t xml:space="preserve">Царствие Небесное нудится, что </w:t>
      </w:r>
      <w:proofErr w:type="spellStart"/>
      <w:r w:rsidRPr="00C4316E">
        <w:rPr>
          <w:rFonts w:ascii="Times New Roman" w:eastAsia="Times New Roman" w:hAnsi="Times New Roman" w:cs="Times New Roman"/>
          <w:i/>
          <w:iCs/>
          <w:color w:val="000000"/>
          <w:sz w:val="28"/>
          <w:szCs w:val="28"/>
          <w:lang w:eastAsia="ru-RU"/>
        </w:rPr>
        <w:t>нуждницы</w:t>
      </w:r>
      <w:proofErr w:type="spellEnd"/>
      <w:r w:rsidRPr="00C4316E">
        <w:rPr>
          <w:rFonts w:ascii="Times New Roman" w:eastAsia="Times New Roman" w:hAnsi="Times New Roman" w:cs="Times New Roman"/>
          <w:i/>
          <w:iCs/>
          <w:color w:val="000000"/>
          <w:sz w:val="28"/>
          <w:szCs w:val="28"/>
          <w:lang w:eastAsia="ru-RU"/>
        </w:rPr>
        <w:t xml:space="preserve"> восхищают е </w:t>
      </w:r>
      <w:r w:rsidRPr="00C4316E">
        <w:rPr>
          <w:rFonts w:ascii="Times New Roman" w:eastAsia="Times New Roman" w:hAnsi="Times New Roman" w:cs="Times New Roman"/>
          <w:color w:val="000000"/>
          <w:sz w:val="28"/>
          <w:szCs w:val="28"/>
          <w:lang w:eastAsia="ru-RU"/>
        </w:rPr>
        <w:t>(</w:t>
      </w:r>
      <w:hyperlink r:id="rId28" w:tgtFrame="_blank" w:history="1">
        <w:r w:rsidRPr="00C4316E">
          <w:rPr>
            <w:rFonts w:ascii="Arial" w:eastAsia="Times New Roman" w:hAnsi="Arial" w:cs="Arial"/>
            <w:color w:val="0000FF"/>
            <w:sz w:val="28"/>
            <w:szCs w:val="28"/>
            <w:u w:val="single"/>
            <w:lang w:eastAsia="ru-RU"/>
          </w:rPr>
          <w:t>Мф. 11:12</w:t>
        </w:r>
      </w:hyperlink>
      <w:r w:rsidRPr="00C4316E">
        <w:rPr>
          <w:rFonts w:ascii="Times New Roman" w:eastAsia="Times New Roman" w:hAnsi="Times New Roman" w:cs="Times New Roman"/>
          <w:color w:val="000000"/>
          <w:sz w:val="28"/>
          <w:szCs w:val="28"/>
          <w:lang w:eastAsia="ru-RU"/>
        </w:rPr>
        <w:t xml:space="preserve">)! А как не принуждать, особенно мальчиков, к </w:t>
      </w:r>
      <w:r w:rsidRPr="00C4316E">
        <w:rPr>
          <w:rFonts w:ascii="Times New Roman" w:eastAsia="Times New Roman" w:hAnsi="Times New Roman" w:cs="Times New Roman"/>
          <w:color w:val="000000"/>
          <w:sz w:val="28"/>
          <w:szCs w:val="28"/>
          <w:lang w:eastAsia="ru-RU"/>
        </w:rPr>
        <w:lastRenderedPageBreak/>
        <w:t>учению, к молитве? Что из них выйдет? Не ленивцы ли? ... Не научатся ли они всякому злу?» Имеется у него еще и такое предупреждение: «Родители и воспитатели! Остерегайте детей своих со всею заботливостью от капризов перед вами… Каприз</w:t>
      </w:r>
      <w:r w:rsidR="002F63C2">
        <w:rPr>
          <w:rFonts w:ascii="Times New Roman" w:eastAsia="Times New Roman" w:hAnsi="Times New Roman" w:cs="Times New Roman"/>
          <w:color w:val="000000"/>
          <w:sz w:val="28"/>
          <w:szCs w:val="28"/>
          <w:lang w:eastAsia="ru-RU"/>
        </w:rPr>
        <w:t xml:space="preserve"> — </w:t>
      </w:r>
      <w:r w:rsidRPr="00C4316E">
        <w:rPr>
          <w:rFonts w:ascii="Times New Roman" w:eastAsia="Times New Roman" w:hAnsi="Times New Roman" w:cs="Times New Roman"/>
          <w:color w:val="000000"/>
          <w:sz w:val="28"/>
          <w:szCs w:val="28"/>
          <w:lang w:eastAsia="ru-RU"/>
        </w:rPr>
        <w:t>зародыш сердечной порчи…».</w:t>
      </w:r>
    </w:p>
    <w:p w:rsidR="00C4316E" w:rsidRPr="00C4316E" w:rsidRDefault="00C4316E" w:rsidP="002F63C2">
      <w:pPr>
        <w:spacing w:after="0" w:line="340" w:lineRule="atLeast"/>
        <w:ind w:firstLine="567"/>
        <w:jc w:val="both"/>
        <w:rPr>
          <w:rFonts w:ascii="Times New Roman" w:eastAsia="Times New Roman" w:hAnsi="Times New Roman" w:cs="Times New Roman"/>
          <w:color w:val="000000"/>
          <w:sz w:val="28"/>
          <w:szCs w:val="28"/>
          <w:lang w:eastAsia="ru-RU"/>
        </w:rPr>
      </w:pPr>
      <w:r w:rsidRPr="00C4316E">
        <w:rPr>
          <w:rFonts w:ascii="Times New Roman" w:eastAsia="Times New Roman" w:hAnsi="Times New Roman" w:cs="Times New Roman"/>
          <w:color w:val="000000"/>
          <w:sz w:val="28"/>
          <w:szCs w:val="28"/>
          <w:lang w:eastAsia="ru-RU"/>
        </w:rPr>
        <w:t>Наконец, нельзя забывать, что отец Иоанн был, едва ли не в большинстве случаев, духовником, исповедником своих учеников, а умением исповедовать он, не менее чем своей вызывавшей исцеления молитвой, как раз и приобрел себе наибольшую славу.</w:t>
      </w:r>
    </w:p>
    <w:p w:rsidR="00C4316E" w:rsidRPr="00C4316E" w:rsidRDefault="00C4316E" w:rsidP="002F63C2">
      <w:pPr>
        <w:pStyle w:val="a8"/>
        <w:rPr>
          <w:rFonts w:eastAsia="Times New Roman"/>
          <w:lang w:eastAsia="ru-RU"/>
        </w:rPr>
      </w:pPr>
      <w:r w:rsidRPr="00C4316E">
        <w:rPr>
          <w:rFonts w:eastAsia="Times New Roman"/>
          <w:lang w:eastAsia="ru-RU"/>
        </w:rPr>
        <w:t>4</w:t>
      </w:r>
    </w:p>
    <w:p w:rsidR="00C4316E" w:rsidRPr="00C4316E" w:rsidRDefault="00C4316E" w:rsidP="002F63C2">
      <w:pPr>
        <w:spacing w:after="0" w:line="340" w:lineRule="atLeast"/>
        <w:ind w:firstLine="567"/>
        <w:jc w:val="both"/>
        <w:rPr>
          <w:rFonts w:ascii="Times New Roman" w:eastAsia="Times New Roman" w:hAnsi="Times New Roman" w:cs="Times New Roman"/>
          <w:color w:val="000000"/>
          <w:sz w:val="28"/>
          <w:szCs w:val="28"/>
          <w:lang w:eastAsia="ru-RU"/>
        </w:rPr>
      </w:pPr>
      <w:r w:rsidRPr="00C4316E">
        <w:rPr>
          <w:rFonts w:ascii="Times New Roman" w:eastAsia="Times New Roman" w:hAnsi="Times New Roman" w:cs="Times New Roman"/>
          <w:color w:val="000000"/>
          <w:sz w:val="28"/>
          <w:szCs w:val="28"/>
          <w:lang w:eastAsia="ru-RU"/>
        </w:rPr>
        <w:t>Итак, и писания отца </w:t>
      </w:r>
      <w:hyperlink r:id="rId29" w:tgtFrame="_blank" w:tooltip="Иоанн Кронштадтский, праведный" w:history="1">
        <w:r w:rsidRPr="00C4316E">
          <w:rPr>
            <w:rFonts w:ascii="Times New Roman" w:eastAsia="Times New Roman" w:hAnsi="Times New Roman" w:cs="Times New Roman"/>
            <w:color w:val="18530B"/>
            <w:sz w:val="28"/>
            <w:szCs w:val="28"/>
            <w:u w:val="single"/>
            <w:lang w:eastAsia="ru-RU"/>
          </w:rPr>
          <w:t>Иоанна Кронштадтского</w:t>
        </w:r>
      </w:hyperlink>
      <w:r w:rsidRPr="00C4316E">
        <w:rPr>
          <w:rFonts w:ascii="Times New Roman" w:eastAsia="Times New Roman" w:hAnsi="Times New Roman" w:cs="Times New Roman"/>
          <w:color w:val="000000"/>
          <w:sz w:val="28"/>
          <w:szCs w:val="28"/>
          <w:lang w:eastAsia="ru-RU"/>
        </w:rPr>
        <w:t>, и воспоминания о нем убеждают нас, что не только его педагогические взгляды, но и самая педагогическая деятельность тесно связана с его общим религиозным миросозерцанием. Но нетрудно убедиться, что эта деятельность отвечала и самым глубоким основам его духовного склада.</w:t>
      </w:r>
    </w:p>
    <w:p w:rsidR="00C4316E" w:rsidRPr="00C4316E" w:rsidRDefault="00C4316E" w:rsidP="002F63C2">
      <w:pPr>
        <w:spacing w:after="0" w:line="340" w:lineRule="atLeast"/>
        <w:ind w:firstLine="567"/>
        <w:jc w:val="both"/>
        <w:rPr>
          <w:rFonts w:ascii="Times New Roman" w:eastAsia="Times New Roman" w:hAnsi="Times New Roman" w:cs="Times New Roman"/>
          <w:color w:val="000000"/>
          <w:sz w:val="28"/>
          <w:szCs w:val="28"/>
          <w:lang w:eastAsia="ru-RU"/>
        </w:rPr>
      </w:pPr>
      <w:r w:rsidRPr="00C4316E">
        <w:rPr>
          <w:rFonts w:ascii="Times New Roman" w:eastAsia="Times New Roman" w:hAnsi="Times New Roman" w:cs="Times New Roman"/>
          <w:color w:val="000000"/>
          <w:sz w:val="28"/>
          <w:szCs w:val="28"/>
          <w:lang w:eastAsia="ru-RU"/>
        </w:rPr>
        <w:t>Выше было сказано, что свое пастырское попечение о кронштадтской бедноте он начал со сближения с бедными детьми, потому что он особенно любил детей. Об этой же любви свидетельствуют приведенные рассказы о деятельности отца Иоанна в стенах гимназии, но о ней сохранилось немало и других показаний. Иеромонах Михаил приводит некоторые очень яркие из них. Он сообщает, во-первых, что отец Иоанн остро жалел больных детей и как-то в одном госпитале бросился целовать больную девочку, стоя на коленях перед ее кроватью. «Милое дитя, тебе не больно? Страдалица ты моя»,</w:t>
      </w:r>
      <w:r w:rsidR="002F63C2">
        <w:rPr>
          <w:rFonts w:ascii="Times New Roman" w:eastAsia="Times New Roman" w:hAnsi="Times New Roman" w:cs="Times New Roman"/>
          <w:color w:val="000000"/>
          <w:sz w:val="28"/>
          <w:szCs w:val="28"/>
          <w:lang w:eastAsia="ru-RU"/>
        </w:rPr>
        <w:t xml:space="preserve"> — </w:t>
      </w:r>
      <w:r w:rsidRPr="00C4316E">
        <w:rPr>
          <w:rFonts w:ascii="Times New Roman" w:eastAsia="Times New Roman" w:hAnsi="Times New Roman" w:cs="Times New Roman"/>
          <w:color w:val="000000"/>
          <w:sz w:val="28"/>
          <w:szCs w:val="28"/>
          <w:lang w:eastAsia="ru-RU"/>
        </w:rPr>
        <w:t>говорил он. В другом месте он с великой скорбью долго ласкал сумасшедшего мальчика.</w:t>
      </w:r>
    </w:p>
    <w:p w:rsidR="00C4316E" w:rsidRPr="00C4316E" w:rsidRDefault="00C4316E" w:rsidP="002F63C2">
      <w:pPr>
        <w:spacing w:after="0" w:line="340" w:lineRule="atLeast"/>
        <w:ind w:firstLine="567"/>
        <w:jc w:val="both"/>
        <w:rPr>
          <w:rFonts w:ascii="Times New Roman" w:eastAsia="Times New Roman" w:hAnsi="Times New Roman" w:cs="Times New Roman"/>
          <w:color w:val="000000"/>
          <w:sz w:val="28"/>
          <w:szCs w:val="28"/>
          <w:lang w:eastAsia="ru-RU"/>
        </w:rPr>
      </w:pPr>
      <w:r w:rsidRPr="00C4316E">
        <w:rPr>
          <w:rFonts w:ascii="Times New Roman" w:eastAsia="Times New Roman" w:hAnsi="Times New Roman" w:cs="Times New Roman"/>
          <w:color w:val="000000"/>
          <w:sz w:val="28"/>
          <w:szCs w:val="28"/>
          <w:lang w:eastAsia="ru-RU"/>
        </w:rPr>
        <w:t>В той же книге передается (очевидно, читанный автором) покаянный рассказ отца Иоанна, заимствованный из неизданного дневника, о том, как он, в минуту «искушения», отстранил рукой с запяток саней одного мальчика, как тот упал и ушибся. Рассказывая про это, отец Иоанн признается, что он «долго мучился воспоминанием об этом деле … Душа изболелась».</w:t>
      </w:r>
    </w:p>
    <w:p w:rsidR="00C4316E" w:rsidRPr="00C4316E" w:rsidRDefault="00C4316E" w:rsidP="002F63C2">
      <w:pPr>
        <w:spacing w:after="0" w:line="340" w:lineRule="atLeast"/>
        <w:ind w:firstLine="567"/>
        <w:jc w:val="both"/>
        <w:rPr>
          <w:rFonts w:ascii="Times New Roman" w:eastAsia="Times New Roman" w:hAnsi="Times New Roman" w:cs="Times New Roman"/>
          <w:color w:val="000000"/>
          <w:sz w:val="28"/>
          <w:szCs w:val="28"/>
          <w:lang w:eastAsia="ru-RU"/>
        </w:rPr>
      </w:pPr>
      <w:r w:rsidRPr="00C4316E">
        <w:rPr>
          <w:rFonts w:ascii="Times New Roman" w:eastAsia="Times New Roman" w:hAnsi="Times New Roman" w:cs="Times New Roman"/>
          <w:color w:val="000000"/>
          <w:sz w:val="28"/>
          <w:szCs w:val="28"/>
          <w:lang w:eastAsia="ru-RU"/>
        </w:rPr>
        <w:t>Там же приведены его слова: «Я среди детей и себя ребенком чувствую» и сообщается, что он очень любил посещать приюты, училища, гимназии.</w:t>
      </w:r>
    </w:p>
    <w:p w:rsidR="00C4316E" w:rsidRPr="00C4316E" w:rsidRDefault="00C4316E" w:rsidP="002F63C2">
      <w:pPr>
        <w:spacing w:after="0" w:line="340" w:lineRule="atLeast"/>
        <w:ind w:firstLine="567"/>
        <w:jc w:val="both"/>
        <w:rPr>
          <w:rFonts w:ascii="Times New Roman" w:eastAsia="Times New Roman" w:hAnsi="Times New Roman" w:cs="Times New Roman"/>
          <w:color w:val="000000"/>
          <w:sz w:val="28"/>
          <w:szCs w:val="28"/>
          <w:lang w:eastAsia="ru-RU"/>
        </w:rPr>
      </w:pPr>
      <w:r w:rsidRPr="00C4316E">
        <w:rPr>
          <w:rFonts w:ascii="Times New Roman" w:eastAsia="Times New Roman" w:hAnsi="Times New Roman" w:cs="Times New Roman"/>
          <w:color w:val="000000"/>
          <w:sz w:val="28"/>
          <w:szCs w:val="28"/>
          <w:lang w:eastAsia="ru-RU"/>
        </w:rPr>
        <w:t xml:space="preserve">Особой любовью к детям дышит одно сказанное также в гимназии слово, приводимое здесь в сокращении: «Вы дети мои, ибо я родил и рождаю вас </w:t>
      </w:r>
      <w:proofErr w:type="spellStart"/>
      <w:r w:rsidRPr="00C4316E">
        <w:rPr>
          <w:rFonts w:ascii="Times New Roman" w:eastAsia="Times New Roman" w:hAnsi="Times New Roman" w:cs="Times New Roman"/>
          <w:color w:val="000000"/>
          <w:sz w:val="28"/>
          <w:szCs w:val="28"/>
          <w:lang w:eastAsia="ru-RU"/>
        </w:rPr>
        <w:t>благовествованием</w:t>
      </w:r>
      <w:proofErr w:type="spellEnd"/>
      <w:r w:rsidRPr="00C4316E">
        <w:rPr>
          <w:rFonts w:ascii="Times New Roman" w:eastAsia="Times New Roman" w:hAnsi="Times New Roman" w:cs="Times New Roman"/>
          <w:color w:val="000000"/>
          <w:sz w:val="28"/>
          <w:szCs w:val="28"/>
          <w:lang w:eastAsia="ru-RU"/>
        </w:rPr>
        <w:t xml:space="preserve"> о Христе Иисусе; духовная кровь моя</w:t>
      </w:r>
      <w:r w:rsidR="002F63C2">
        <w:rPr>
          <w:rFonts w:ascii="Times New Roman" w:eastAsia="Times New Roman" w:hAnsi="Times New Roman" w:cs="Times New Roman"/>
          <w:color w:val="000000"/>
          <w:sz w:val="28"/>
          <w:szCs w:val="28"/>
          <w:lang w:eastAsia="ru-RU"/>
        </w:rPr>
        <w:t xml:space="preserve"> — </w:t>
      </w:r>
      <w:r w:rsidRPr="00C4316E">
        <w:rPr>
          <w:rFonts w:ascii="Times New Roman" w:eastAsia="Times New Roman" w:hAnsi="Times New Roman" w:cs="Times New Roman"/>
          <w:color w:val="000000"/>
          <w:sz w:val="28"/>
          <w:szCs w:val="28"/>
          <w:lang w:eastAsia="ru-RU"/>
        </w:rPr>
        <w:t xml:space="preserve">наставления мои текут в жилах ваших; я напоил и пою вас, как бы из сосцов мать, млеком словесным. Вы дети мои, потому что я имею вас всегда в сердце своем, и молюсь за вас… Вы дети мои, потому что я, действительно, как священник, отец, и вы называете меня батюшкою. Дети! Это слово очень, очень не нравится </w:t>
      </w:r>
      <w:proofErr w:type="spellStart"/>
      <w:r w:rsidRPr="00C4316E">
        <w:rPr>
          <w:rFonts w:ascii="Times New Roman" w:eastAsia="Times New Roman" w:hAnsi="Times New Roman" w:cs="Times New Roman"/>
          <w:color w:val="000000"/>
          <w:sz w:val="28"/>
          <w:szCs w:val="28"/>
          <w:lang w:eastAsia="ru-RU"/>
        </w:rPr>
        <w:t>диаволу</w:t>
      </w:r>
      <w:proofErr w:type="spellEnd"/>
      <w:r w:rsidRPr="00C4316E">
        <w:rPr>
          <w:rFonts w:ascii="Times New Roman" w:eastAsia="Times New Roman" w:hAnsi="Times New Roman" w:cs="Times New Roman"/>
          <w:color w:val="000000"/>
          <w:sz w:val="28"/>
          <w:szCs w:val="28"/>
          <w:lang w:eastAsia="ru-RU"/>
        </w:rPr>
        <w:t xml:space="preserve">, виновнику нелюбви, злобы и лицемерия, но я, Богу </w:t>
      </w:r>
      <w:proofErr w:type="spellStart"/>
      <w:r w:rsidRPr="00C4316E">
        <w:rPr>
          <w:rFonts w:ascii="Times New Roman" w:eastAsia="Times New Roman" w:hAnsi="Times New Roman" w:cs="Times New Roman"/>
          <w:color w:val="000000"/>
          <w:sz w:val="28"/>
          <w:szCs w:val="28"/>
          <w:lang w:eastAsia="ru-RU"/>
        </w:rPr>
        <w:t>помогающу</w:t>
      </w:r>
      <w:proofErr w:type="spellEnd"/>
      <w:r w:rsidRPr="00C4316E">
        <w:rPr>
          <w:rFonts w:ascii="Times New Roman" w:eastAsia="Times New Roman" w:hAnsi="Times New Roman" w:cs="Times New Roman"/>
          <w:color w:val="000000"/>
          <w:sz w:val="28"/>
          <w:szCs w:val="28"/>
          <w:lang w:eastAsia="ru-RU"/>
        </w:rPr>
        <w:t xml:space="preserve">, ни на минуту не повинуюсь ему, и буду не иначе называть вас, как детьми, ибо вы, действительно, дети по вере, по Церкви Божией и по </w:t>
      </w:r>
      <w:r w:rsidRPr="00C4316E">
        <w:rPr>
          <w:rFonts w:ascii="Times New Roman" w:eastAsia="Times New Roman" w:hAnsi="Times New Roman" w:cs="Times New Roman"/>
          <w:color w:val="000000"/>
          <w:sz w:val="28"/>
          <w:szCs w:val="28"/>
          <w:lang w:eastAsia="ru-RU"/>
        </w:rPr>
        <w:lastRenderedPageBreak/>
        <w:t>принимаемым от меня наставлениям и отеческому руководству. Сказать искренно чужим детям: </w:t>
      </w:r>
      <w:r w:rsidRPr="00C4316E">
        <w:rPr>
          <w:rFonts w:ascii="Times New Roman" w:eastAsia="Times New Roman" w:hAnsi="Times New Roman" w:cs="Times New Roman"/>
          <w:i/>
          <w:iCs/>
          <w:color w:val="000000"/>
          <w:sz w:val="28"/>
          <w:szCs w:val="28"/>
          <w:lang w:eastAsia="ru-RU"/>
        </w:rPr>
        <w:t>дети</w:t>
      </w:r>
      <w:r w:rsidRPr="00C4316E">
        <w:rPr>
          <w:rFonts w:ascii="Times New Roman" w:eastAsia="Times New Roman" w:hAnsi="Times New Roman" w:cs="Times New Roman"/>
          <w:color w:val="000000"/>
          <w:sz w:val="28"/>
          <w:szCs w:val="28"/>
          <w:lang w:eastAsia="ru-RU"/>
        </w:rPr>
        <w:t>, можно только Духом Святым, Духом истины и любви».</w:t>
      </w:r>
    </w:p>
    <w:p w:rsidR="00C4316E" w:rsidRPr="00C4316E" w:rsidRDefault="00C4316E" w:rsidP="002F63C2">
      <w:pPr>
        <w:spacing w:after="0" w:line="340" w:lineRule="atLeast"/>
        <w:ind w:firstLine="567"/>
        <w:jc w:val="both"/>
        <w:rPr>
          <w:rFonts w:ascii="Times New Roman" w:eastAsia="Times New Roman" w:hAnsi="Times New Roman" w:cs="Times New Roman"/>
          <w:color w:val="000000"/>
          <w:sz w:val="28"/>
          <w:szCs w:val="28"/>
          <w:lang w:eastAsia="ru-RU"/>
        </w:rPr>
      </w:pPr>
      <w:r w:rsidRPr="00C4316E">
        <w:rPr>
          <w:rFonts w:ascii="Times New Roman" w:eastAsia="Times New Roman" w:hAnsi="Times New Roman" w:cs="Times New Roman"/>
          <w:color w:val="000000"/>
          <w:sz w:val="28"/>
          <w:szCs w:val="28"/>
          <w:lang w:eastAsia="ru-RU"/>
        </w:rPr>
        <w:t xml:space="preserve">В другом слове, сказанном также в гимназии, отец Иоанн говорил: «Как красивы цветы, например, олеандры, розы. Глядишь на них и не нарадуешься, и говоришь: дивен </w:t>
      </w:r>
      <w:proofErr w:type="spellStart"/>
      <w:r w:rsidRPr="00C4316E">
        <w:rPr>
          <w:rFonts w:ascii="Times New Roman" w:eastAsia="Times New Roman" w:hAnsi="Times New Roman" w:cs="Times New Roman"/>
          <w:color w:val="000000"/>
          <w:sz w:val="28"/>
          <w:szCs w:val="28"/>
          <w:lang w:eastAsia="ru-RU"/>
        </w:rPr>
        <w:t>еси</w:t>
      </w:r>
      <w:proofErr w:type="spellEnd"/>
      <w:r w:rsidRPr="00C4316E">
        <w:rPr>
          <w:rFonts w:ascii="Times New Roman" w:eastAsia="Times New Roman" w:hAnsi="Times New Roman" w:cs="Times New Roman"/>
          <w:color w:val="000000"/>
          <w:sz w:val="28"/>
          <w:szCs w:val="28"/>
          <w:lang w:eastAsia="ru-RU"/>
        </w:rPr>
        <w:t xml:space="preserve"> Ты, Создатель наш: не только в человеке Твой образ и подобие, но и в бездушных растениях и цветах…а вот вы, детки, наши растения, или лучше</w:t>
      </w:r>
      <w:r w:rsidR="002F63C2">
        <w:rPr>
          <w:rFonts w:ascii="Times New Roman" w:eastAsia="Times New Roman" w:hAnsi="Times New Roman" w:cs="Times New Roman"/>
          <w:color w:val="000000"/>
          <w:sz w:val="28"/>
          <w:szCs w:val="28"/>
          <w:lang w:eastAsia="ru-RU"/>
        </w:rPr>
        <w:t xml:space="preserve"> — </w:t>
      </w:r>
      <w:r w:rsidRPr="00C4316E">
        <w:rPr>
          <w:rFonts w:ascii="Times New Roman" w:eastAsia="Times New Roman" w:hAnsi="Times New Roman" w:cs="Times New Roman"/>
          <w:color w:val="000000"/>
          <w:sz w:val="28"/>
          <w:szCs w:val="28"/>
          <w:lang w:eastAsia="ru-RU"/>
        </w:rPr>
        <w:t>Божии бесценные. Вы</w:t>
      </w:r>
      <w:r w:rsidR="002F63C2">
        <w:rPr>
          <w:rFonts w:ascii="Times New Roman" w:eastAsia="Times New Roman" w:hAnsi="Times New Roman" w:cs="Times New Roman"/>
          <w:color w:val="000000"/>
          <w:sz w:val="28"/>
          <w:szCs w:val="28"/>
          <w:lang w:eastAsia="ru-RU"/>
        </w:rPr>
        <w:t xml:space="preserve"> — </w:t>
      </w:r>
      <w:r w:rsidRPr="00C4316E">
        <w:rPr>
          <w:rFonts w:ascii="Times New Roman" w:eastAsia="Times New Roman" w:hAnsi="Times New Roman" w:cs="Times New Roman"/>
          <w:color w:val="000000"/>
          <w:sz w:val="28"/>
          <w:szCs w:val="28"/>
          <w:lang w:eastAsia="ru-RU"/>
        </w:rPr>
        <w:t>наши цветы. Что сказано о них</w:t>
      </w:r>
      <w:r w:rsidR="002F63C2">
        <w:rPr>
          <w:rFonts w:ascii="Times New Roman" w:eastAsia="Times New Roman" w:hAnsi="Times New Roman" w:cs="Times New Roman"/>
          <w:color w:val="000000"/>
          <w:sz w:val="28"/>
          <w:szCs w:val="28"/>
          <w:lang w:eastAsia="ru-RU"/>
        </w:rPr>
        <w:t xml:space="preserve"> — </w:t>
      </w:r>
      <w:r w:rsidRPr="00C4316E">
        <w:rPr>
          <w:rFonts w:ascii="Times New Roman" w:eastAsia="Times New Roman" w:hAnsi="Times New Roman" w:cs="Times New Roman"/>
          <w:color w:val="000000"/>
          <w:sz w:val="28"/>
          <w:szCs w:val="28"/>
          <w:lang w:eastAsia="ru-RU"/>
        </w:rPr>
        <w:t>приложимо и к вам».</w:t>
      </w:r>
    </w:p>
    <w:p w:rsidR="00C4316E" w:rsidRPr="00C4316E" w:rsidRDefault="00C4316E" w:rsidP="002F63C2">
      <w:pPr>
        <w:spacing w:after="0" w:line="340" w:lineRule="atLeast"/>
        <w:ind w:firstLine="567"/>
        <w:jc w:val="both"/>
        <w:rPr>
          <w:rFonts w:ascii="Times New Roman" w:eastAsia="Times New Roman" w:hAnsi="Times New Roman" w:cs="Times New Roman"/>
          <w:color w:val="000000"/>
          <w:sz w:val="28"/>
          <w:szCs w:val="28"/>
          <w:lang w:eastAsia="ru-RU"/>
        </w:rPr>
      </w:pPr>
      <w:r w:rsidRPr="00C4316E">
        <w:rPr>
          <w:rFonts w:ascii="Times New Roman" w:eastAsia="Times New Roman" w:hAnsi="Times New Roman" w:cs="Times New Roman"/>
          <w:color w:val="000000"/>
          <w:sz w:val="28"/>
          <w:szCs w:val="28"/>
          <w:lang w:eastAsia="ru-RU"/>
        </w:rPr>
        <w:t>Этих свидетельств достаточно, чтобы видеть, что педагогическая деятельность отца Иоанна действительно проистекала из его живой любви к детям, которая, в свою очередь, была, вероятно, истоком его пастырской любви ко всем. В некоторых жизнеописаниях его сообщается, что он с радостью принял назначение на пост преподавателя Закона Божия.</w:t>
      </w:r>
    </w:p>
    <w:p w:rsidR="00C4316E" w:rsidRPr="00C4316E" w:rsidRDefault="00C4316E" w:rsidP="002F63C2">
      <w:pPr>
        <w:spacing w:after="0" w:line="340" w:lineRule="atLeast"/>
        <w:ind w:firstLine="567"/>
        <w:jc w:val="both"/>
        <w:rPr>
          <w:rFonts w:ascii="Times New Roman" w:eastAsia="Times New Roman" w:hAnsi="Times New Roman" w:cs="Times New Roman"/>
          <w:color w:val="000000"/>
          <w:sz w:val="28"/>
          <w:szCs w:val="28"/>
          <w:lang w:eastAsia="ru-RU"/>
        </w:rPr>
      </w:pPr>
      <w:r w:rsidRPr="00C4316E">
        <w:rPr>
          <w:rFonts w:ascii="Times New Roman" w:eastAsia="Times New Roman" w:hAnsi="Times New Roman" w:cs="Times New Roman"/>
          <w:color w:val="000000"/>
          <w:sz w:val="28"/>
          <w:szCs w:val="28"/>
          <w:lang w:eastAsia="ru-RU"/>
        </w:rPr>
        <w:t>Но как бы ни была глубока любовь отца Иоанна к людям, и детям в особенности, эта любовь питалась и освящалась его любовью ко Христу.</w:t>
      </w:r>
    </w:p>
    <w:p w:rsidR="00C4316E" w:rsidRPr="00C4316E" w:rsidRDefault="00C4316E" w:rsidP="002F63C2">
      <w:pPr>
        <w:spacing w:after="0" w:line="340" w:lineRule="atLeast"/>
        <w:ind w:firstLine="567"/>
        <w:jc w:val="both"/>
        <w:rPr>
          <w:rFonts w:ascii="Times New Roman" w:eastAsia="Times New Roman" w:hAnsi="Times New Roman" w:cs="Times New Roman"/>
          <w:color w:val="000000"/>
          <w:sz w:val="28"/>
          <w:szCs w:val="28"/>
          <w:lang w:eastAsia="ru-RU"/>
        </w:rPr>
      </w:pPr>
      <w:r w:rsidRPr="00C4316E">
        <w:rPr>
          <w:rFonts w:ascii="Times New Roman" w:eastAsia="Times New Roman" w:hAnsi="Times New Roman" w:cs="Times New Roman"/>
          <w:color w:val="000000"/>
          <w:sz w:val="28"/>
          <w:szCs w:val="28"/>
          <w:lang w:eastAsia="ru-RU"/>
        </w:rPr>
        <w:t>В этой любви были сокрыты для него подлинная сладость и высшее благо</w:t>
      </w:r>
      <w:r w:rsidR="002F63C2">
        <w:rPr>
          <w:rFonts w:ascii="Times New Roman" w:eastAsia="Times New Roman" w:hAnsi="Times New Roman" w:cs="Times New Roman"/>
          <w:color w:val="000000"/>
          <w:sz w:val="28"/>
          <w:szCs w:val="28"/>
          <w:lang w:eastAsia="ru-RU"/>
        </w:rPr>
        <w:t xml:space="preserve"> — </w:t>
      </w:r>
      <w:r w:rsidRPr="00C4316E">
        <w:rPr>
          <w:rFonts w:ascii="Times New Roman" w:eastAsia="Times New Roman" w:hAnsi="Times New Roman" w:cs="Times New Roman"/>
          <w:color w:val="000000"/>
          <w:sz w:val="28"/>
          <w:szCs w:val="28"/>
          <w:lang w:eastAsia="ru-RU"/>
        </w:rPr>
        <w:t>и к ней, к Источнику Жизни, стремился он приобщить всех, кого любил.</w:t>
      </w:r>
    </w:p>
    <w:p w:rsidR="00C4316E" w:rsidRPr="00C4316E" w:rsidRDefault="00C4316E" w:rsidP="002F63C2">
      <w:pPr>
        <w:pStyle w:val="a8"/>
        <w:rPr>
          <w:rFonts w:eastAsia="Times New Roman"/>
          <w:lang w:eastAsia="ru-RU"/>
        </w:rPr>
      </w:pPr>
      <w:r w:rsidRPr="00C4316E">
        <w:rPr>
          <w:rFonts w:eastAsia="Times New Roman"/>
          <w:lang w:eastAsia="ru-RU"/>
        </w:rPr>
        <w:t>* * *</w:t>
      </w:r>
    </w:p>
    <w:p w:rsidR="00C4316E" w:rsidRPr="00C4316E" w:rsidRDefault="00C4316E" w:rsidP="002F63C2">
      <w:pPr>
        <w:spacing w:after="120" w:line="340" w:lineRule="atLeast"/>
        <w:jc w:val="both"/>
        <w:rPr>
          <w:rFonts w:ascii="Times New Roman" w:eastAsia="Times New Roman" w:hAnsi="Times New Roman" w:cs="Times New Roman"/>
          <w:color w:val="000000"/>
          <w:sz w:val="28"/>
          <w:szCs w:val="28"/>
          <w:lang w:eastAsia="ru-RU"/>
        </w:rPr>
      </w:pPr>
      <w:r w:rsidRPr="00C4316E">
        <w:rPr>
          <w:rFonts w:ascii="Times New Roman" w:eastAsia="Times New Roman" w:hAnsi="Times New Roman" w:cs="Times New Roman"/>
          <w:color w:val="000000"/>
          <w:sz w:val="28"/>
          <w:szCs w:val="28"/>
          <w:lang w:eastAsia="ru-RU"/>
        </w:rPr>
        <w:t>Кто богатеет в науках, и скудеет в нравственности, тот больше скудеет, чем богатеет (лат.)</w:t>
      </w:r>
    </w:p>
    <w:p w:rsidR="00C4316E" w:rsidRPr="002F63C2" w:rsidRDefault="008F22AE" w:rsidP="002F63C2">
      <w:pPr>
        <w:spacing w:after="120" w:line="240" w:lineRule="auto"/>
        <w:jc w:val="both"/>
        <w:rPr>
          <w:rFonts w:ascii="Times New Roman" w:eastAsia="Times New Roman" w:hAnsi="Times New Roman" w:cs="Times New Roman"/>
          <w:color w:val="000000"/>
          <w:sz w:val="24"/>
          <w:szCs w:val="24"/>
          <w:lang w:eastAsia="ru-RU"/>
        </w:rPr>
      </w:pPr>
      <w:hyperlink r:id="rId30" w:tgtFrame="_blank" w:tooltip="Аврелий Августин, блаженный" w:history="1">
        <w:r w:rsidR="00C4316E" w:rsidRPr="002F63C2">
          <w:rPr>
            <w:rFonts w:ascii="Times New Roman" w:eastAsia="Times New Roman" w:hAnsi="Times New Roman" w:cs="Times New Roman"/>
            <w:color w:val="18530B"/>
            <w:sz w:val="24"/>
            <w:szCs w:val="24"/>
            <w:u w:val="single"/>
            <w:lang w:eastAsia="ru-RU"/>
          </w:rPr>
          <w:t>Блаженный Августин</w:t>
        </w:r>
      </w:hyperlink>
      <w:r w:rsidR="002F63C2" w:rsidRPr="002F63C2">
        <w:rPr>
          <w:rFonts w:ascii="Times New Roman" w:eastAsia="Times New Roman" w:hAnsi="Times New Roman" w:cs="Times New Roman"/>
          <w:color w:val="18530B"/>
          <w:sz w:val="24"/>
          <w:szCs w:val="24"/>
          <w:u w:val="single"/>
          <w:lang w:eastAsia="ru-RU"/>
        </w:rPr>
        <w:t xml:space="preserve"> </w:t>
      </w:r>
      <w:r w:rsidR="00C4316E" w:rsidRPr="002F63C2">
        <w:rPr>
          <w:rFonts w:ascii="Times New Roman" w:eastAsia="Times New Roman" w:hAnsi="Times New Roman" w:cs="Times New Roman"/>
          <w:color w:val="000000"/>
          <w:sz w:val="24"/>
          <w:szCs w:val="24"/>
          <w:lang w:eastAsia="ru-RU"/>
        </w:rPr>
        <w:t>(</w:t>
      </w:r>
      <w:r w:rsidR="002F63C2" w:rsidRPr="002F63C2">
        <w:rPr>
          <w:rFonts w:ascii="Times New Roman" w:eastAsia="Times New Roman" w:hAnsi="Times New Roman" w:cs="Times New Roman"/>
          <w:color w:val="000000"/>
          <w:sz w:val="24"/>
          <w:szCs w:val="24"/>
          <w:lang w:eastAsia="ru-RU"/>
        </w:rPr>
        <w:t>†</w:t>
      </w:r>
      <w:r w:rsidR="00C4316E" w:rsidRPr="002F63C2">
        <w:rPr>
          <w:rFonts w:ascii="Times New Roman" w:eastAsia="Times New Roman" w:hAnsi="Times New Roman" w:cs="Times New Roman"/>
          <w:color w:val="000000"/>
          <w:sz w:val="24"/>
          <w:szCs w:val="24"/>
          <w:lang w:eastAsia="ru-RU"/>
        </w:rPr>
        <w:t>430)</w:t>
      </w:r>
      <w:r w:rsidR="002F63C2" w:rsidRPr="002F63C2">
        <w:rPr>
          <w:rFonts w:ascii="Times New Roman" w:eastAsia="Times New Roman" w:hAnsi="Times New Roman" w:cs="Times New Roman"/>
          <w:color w:val="000000"/>
          <w:sz w:val="24"/>
          <w:szCs w:val="24"/>
          <w:lang w:eastAsia="ru-RU"/>
        </w:rPr>
        <w:t xml:space="preserve"> — </w:t>
      </w:r>
      <w:r w:rsidR="00C4316E" w:rsidRPr="002F63C2">
        <w:rPr>
          <w:rFonts w:ascii="Times New Roman" w:eastAsia="Times New Roman" w:hAnsi="Times New Roman" w:cs="Times New Roman"/>
          <w:color w:val="000000"/>
          <w:sz w:val="24"/>
          <w:szCs w:val="24"/>
          <w:lang w:eastAsia="ru-RU"/>
        </w:rPr>
        <w:t>епископ. Христианский теолог и церковный деятель, выдающийся представитель западной п</w:t>
      </w:r>
      <w:bookmarkStart w:id="0" w:name="_GoBack"/>
      <w:bookmarkEnd w:id="0"/>
      <w:r w:rsidR="00C4316E" w:rsidRPr="002F63C2">
        <w:rPr>
          <w:rFonts w:ascii="Times New Roman" w:eastAsia="Times New Roman" w:hAnsi="Times New Roman" w:cs="Times New Roman"/>
          <w:color w:val="000000"/>
          <w:sz w:val="24"/>
          <w:szCs w:val="24"/>
          <w:lang w:eastAsia="ru-RU"/>
        </w:rPr>
        <w:t>атристики, духовный авторитет и святость которого признает даже Восточная Православная</w:t>
      </w:r>
      <w:r w:rsidR="002F63C2" w:rsidRPr="002F63C2">
        <w:rPr>
          <w:rFonts w:ascii="Times New Roman" w:eastAsia="Times New Roman" w:hAnsi="Times New Roman" w:cs="Times New Roman"/>
          <w:color w:val="000000"/>
          <w:sz w:val="24"/>
          <w:szCs w:val="24"/>
          <w:lang w:eastAsia="ru-RU"/>
        </w:rPr>
        <w:t xml:space="preserve"> Церковь</w:t>
      </w:r>
      <w:r w:rsidR="00C4316E" w:rsidRPr="002F63C2">
        <w:rPr>
          <w:rFonts w:ascii="Times New Roman" w:eastAsia="Times New Roman" w:hAnsi="Times New Roman" w:cs="Times New Roman"/>
          <w:color w:val="000000"/>
          <w:sz w:val="24"/>
          <w:szCs w:val="24"/>
          <w:lang w:eastAsia="ru-RU"/>
        </w:rPr>
        <w:t>; автор труда «О граде Божием» и сочинения «Исповедь»; память 15/28 июня.</w:t>
      </w:r>
    </w:p>
    <w:sectPr w:rsidR="00C4316E" w:rsidRPr="002F63C2">
      <w:foot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2AE" w:rsidRDefault="008F22AE" w:rsidP="00C4316E">
      <w:pPr>
        <w:spacing w:after="0" w:line="240" w:lineRule="auto"/>
      </w:pPr>
      <w:r>
        <w:separator/>
      </w:r>
    </w:p>
  </w:endnote>
  <w:endnote w:type="continuationSeparator" w:id="0">
    <w:p w:rsidR="008F22AE" w:rsidRDefault="008F22AE" w:rsidP="00C43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519602"/>
      <w:docPartObj>
        <w:docPartGallery w:val="Page Numbers (Bottom of Page)"/>
        <w:docPartUnique/>
      </w:docPartObj>
    </w:sdtPr>
    <w:sdtEndPr/>
    <w:sdtContent>
      <w:p w:rsidR="00C4316E" w:rsidRDefault="00C4316E">
        <w:pPr>
          <w:pStyle w:val="a6"/>
          <w:jc w:val="right"/>
        </w:pPr>
        <w:r>
          <w:fldChar w:fldCharType="begin"/>
        </w:r>
        <w:r>
          <w:instrText>PAGE   \* MERGEFORMAT</w:instrText>
        </w:r>
        <w:r>
          <w:fldChar w:fldCharType="separate"/>
        </w:r>
        <w:r w:rsidR="002F63C2">
          <w:rPr>
            <w:noProof/>
          </w:rPr>
          <w:t>7</w:t>
        </w:r>
        <w:r>
          <w:fldChar w:fldCharType="end"/>
        </w:r>
      </w:p>
    </w:sdtContent>
  </w:sdt>
  <w:p w:rsidR="00C4316E" w:rsidRDefault="00C4316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2AE" w:rsidRDefault="008F22AE" w:rsidP="00C4316E">
      <w:pPr>
        <w:spacing w:after="0" w:line="240" w:lineRule="auto"/>
      </w:pPr>
      <w:r>
        <w:separator/>
      </w:r>
    </w:p>
  </w:footnote>
  <w:footnote w:type="continuationSeparator" w:id="0">
    <w:p w:rsidR="008F22AE" w:rsidRDefault="008F22AE" w:rsidP="00C431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16E"/>
    <w:rsid w:val="002F63C2"/>
    <w:rsid w:val="003F5559"/>
    <w:rsid w:val="008F22AE"/>
    <w:rsid w:val="00C4316E"/>
    <w:rsid w:val="00CF4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D4FC1-E874-4A53-AC31-FB73FDE2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431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316E"/>
    <w:rPr>
      <w:rFonts w:ascii="Times New Roman" w:eastAsia="Times New Roman" w:hAnsi="Times New Roman" w:cs="Times New Roman"/>
      <w:b/>
      <w:bCs/>
      <w:kern w:val="36"/>
      <w:sz w:val="48"/>
      <w:szCs w:val="48"/>
      <w:lang w:eastAsia="ru-RU"/>
    </w:rPr>
  </w:style>
  <w:style w:type="paragraph" w:customStyle="1" w:styleId="avtor">
    <w:name w:val="avtor"/>
    <w:basedOn w:val="a"/>
    <w:rsid w:val="00C431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4316E"/>
    <w:rPr>
      <w:color w:val="0000FF"/>
      <w:u w:val="single"/>
    </w:rPr>
  </w:style>
  <w:style w:type="character" w:customStyle="1" w:styleId="nav-part-left">
    <w:name w:val="nav-part-left"/>
    <w:basedOn w:val="a0"/>
    <w:rsid w:val="00C4316E"/>
  </w:style>
  <w:style w:type="character" w:customStyle="1" w:styleId="nav-part-right">
    <w:name w:val="nav-part-right"/>
    <w:basedOn w:val="a0"/>
    <w:rsid w:val="00C4316E"/>
  </w:style>
  <w:style w:type="paragraph" w:styleId="z-">
    <w:name w:val="HTML Top of Form"/>
    <w:basedOn w:val="a"/>
    <w:next w:val="a"/>
    <w:link w:val="z-0"/>
    <w:hidden/>
    <w:uiPriority w:val="99"/>
    <w:semiHidden/>
    <w:unhideWhenUsed/>
    <w:rsid w:val="00C4316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4316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4316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4316E"/>
    <w:rPr>
      <w:rFonts w:ascii="Arial" w:eastAsia="Times New Roman" w:hAnsi="Arial" w:cs="Arial"/>
      <w:vanish/>
      <w:sz w:val="16"/>
      <w:szCs w:val="16"/>
      <w:lang w:eastAsia="ru-RU"/>
    </w:rPr>
  </w:style>
  <w:style w:type="paragraph" w:customStyle="1" w:styleId="txt">
    <w:name w:val="txt"/>
    <w:basedOn w:val="a"/>
    <w:rsid w:val="00C431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gdatatitle">
    <w:name w:val="bg_data_title"/>
    <w:basedOn w:val="a0"/>
    <w:rsid w:val="00C4316E"/>
  </w:style>
  <w:style w:type="paragraph" w:customStyle="1" w:styleId="text-center">
    <w:name w:val="text-center"/>
    <w:basedOn w:val="a"/>
    <w:rsid w:val="00C431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431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4316E"/>
  </w:style>
  <w:style w:type="paragraph" w:styleId="a6">
    <w:name w:val="footer"/>
    <w:basedOn w:val="a"/>
    <w:link w:val="a7"/>
    <w:uiPriority w:val="99"/>
    <w:unhideWhenUsed/>
    <w:rsid w:val="00C431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4316E"/>
  </w:style>
  <w:style w:type="paragraph" w:styleId="a8">
    <w:name w:val="Subtitle"/>
    <w:basedOn w:val="a"/>
    <w:next w:val="a"/>
    <w:link w:val="a9"/>
    <w:uiPriority w:val="11"/>
    <w:qFormat/>
    <w:rsid w:val="002F63C2"/>
    <w:pPr>
      <w:numPr>
        <w:ilvl w:val="1"/>
      </w:numPr>
      <w:spacing w:before="240" w:after="120"/>
      <w:jc w:val="center"/>
    </w:pPr>
    <w:rPr>
      <w:rFonts w:ascii="Arial" w:eastAsiaTheme="minorEastAsia" w:hAnsi="Arial"/>
      <w:b/>
      <w:color w:val="5A5A5A" w:themeColor="text1" w:themeTint="A5"/>
      <w:spacing w:val="15"/>
      <w:sz w:val="28"/>
    </w:rPr>
  </w:style>
  <w:style w:type="character" w:customStyle="1" w:styleId="a9">
    <w:name w:val="Подзаголовок Знак"/>
    <w:basedOn w:val="a0"/>
    <w:link w:val="a8"/>
    <w:uiPriority w:val="11"/>
    <w:rsid w:val="002F63C2"/>
    <w:rPr>
      <w:rFonts w:ascii="Arial" w:eastAsiaTheme="minorEastAsia" w:hAnsi="Arial"/>
      <w:b/>
      <w:color w:val="5A5A5A" w:themeColor="text1" w:themeTint="A5"/>
      <w:spacing w:val="1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280045">
      <w:bodyDiv w:val="1"/>
      <w:marLeft w:val="0"/>
      <w:marRight w:val="0"/>
      <w:marTop w:val="0"/>
      <w:marBottom w:val="0"/>
      <w:divBdr>
        <w:top w:val="none" w:sz="0" w:space="0" w:color="auto"/>
        <w:left w:val="none" w:sz="0" w:space="0" w:color="auto"/>
        <w:bottom w:val="none" w:sz="0" w:space="0" w:color="auto"/>
        <w:right w:val="none" w:sz="0" w:space="0" w:color="auto"/>
      </w:divBdr>
      <w:divsChild>
        <w:div w:id="376586204">
          <w:marLeft w:val="0"/>
          <w:marRight w:val="0"/>
          <w:marTop w:val="150"/>
          <w:marBottom w:val="150"/>
          <w:divBdr>
            <w:top w:val="none" w:sz="0" w:space="0" w:color="auto"/>
            <w:left w:val="none" w:sz="0" w:space="0" w:color="auto"/>
            <w:bottom w:val="none" w:sz="0" w:space="0" w:color="auto"/>
            <w:right w:val="none" w:sz="0" w:space="0" w:color="auto"/>
          </w:divBdr>
        </w:div>
        <w:div w:id="119734709">
          <w:marLeft w:val="0"/>
          <w:marRight w:val="0"/>
          <w:marTop w:val="0"/>
          <w:marBottom w:val="300"/>
          <w:divBdr>
            <w:top w:val="none" w:sz="0" w:space="0" w:color="auto"/>
            <w:left w:val="none" w:sz="0" w:space="0" w:color="auto"/>
            <w:bottom w:val="none" w:sz="0" w:space="0" w:color="auto"/>
            <w:right w:val="none" w:sz="0" w:space="0" w:color="auto"/>
          </w:divBdr>
          <w:divsChild>
            <w:div w:id="1649672606">
              <w:marLeft w:val="0"/>
              <w:marRight w:val="45"/>
              <w:marTop w:val="75"/>
              <w:marBottom w:val="75"/>
              <w:divBdr>
                <w:top w:val="none" w:sz="0" w:space="0" w:color="auto"/>
                <w:left w:val="none" w:sz="0" w:space="0" w:color="auto"/>
                <w:bottom w:val="none" w:sz="0" w:space="0" w:color="auto"/>
                <w:right w:val="none" w:sz="0" w:space="0" w:color="auto"/>
              </w:divBdr>
              <w:divsChild>
                <w:div w:id="1826436409">
                  <w:marLeft w:val="0"/>
                  <w:marRight w:val="0"/>
                  <w:marTop w:val="0"/>
                  <w:marBottom w:val="0"/>
                  <w:divBdr>
                    <w:top w:val="single" w:sz="6" w:space="5" w:color="D3D3D3"/>
                    <w:left w:val="single" w:sz="6" w:space="3" w:color="D3D3D3"/>
                    <w:bottom w:val="single" w:sz="6" w:space="4" w:color="D3D3D3"/>
                    <w:right w:val="single" w:sz="6" w:space="3" w:color="D3D3D3"/>
                  </w:divBdr>
                </w:div>
              </w:divsChild>
            </w:div>
          </w:divsChild>
        </w:div>
        <w:div w:id="99764817">
          <w:marLeft w:val="0"/>
          <w:marRight w:val="0"/>
          <w:marTop w:val="0"/>
          <w:marBottom w:val="120"/>
          <w:divBdr>
            <w:top w:val="none" w:sz="0" w:space="0" w:color="auto"/>
            <w:left w:val="none" w:sz="0" w:space="0" w:color="auto"/>
            <w:bottom w:val="none" w:sz="0" w:space="0" w:color="auto"/>
            <w:right w:val="none" w:sz="0" w:space="0" w:color="auto"/>
          </w:divBdr>
        </w:div>
        <w:div w:id="69954920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zbyka.ru/otechnik/Aleksandr_Semenov-Tyan-Shanskij/svjatoj-pravednyj-otets-ioann-kronshtadtskij/4" TargetMode="External"/><Relationship Id="rId18" Type="http://schemas.openxmlformats.org/officeDocument/2006/relationships/hyperlink" Target="https://azbyka.ru/otechnik/Ioann_Kronshtadtskij/" TargetMode="External"/><Relationship Id="rId26" Type="http://schemas.openxmlformats.org/officeDocument/2006/relationships/hyperlink" Target="https://azbyka.ru/1/novyi_zavet" TargetMode="External"/><Relationship Id="rId3" Type="http://schemas.openxmlformats.org/officeDocument/2006/relationships/webSettings" Target="webSettings.xml"/><Relationship Id="rId21" Type="http://schemas.openxmlformats.org/officeDocument/2006/relationships/hyperlink" Target="https://azbyka.ru/1/tserkov" TargetMode="External"/><Relationship Id="rId7" Type="http://schemas.openxmlformats.org/officeDocument/2006/relationships/hyperlink" Target="https://azbyka.ru/otechnik/Aleksandr_Semenov-Tyan-Shanskij/svjatoj-pravednyj-otets-ioann-kronshtadtskij/" TargetMode="External"/><Relationship Id="rId12" Type="http://schemas.openxmlformats.org/officeDocument/2006/relationships/hyperlink" Target="https://azbyka.ru/biblia/?Mt.6:33&amp;c~r&amp;rus" TargetMode="External"/><Relationship Id="rId17" Type="http://schemas.openxmlformats.org/officeDocument/2006/relationships/hyperlink" Target="https://azbyka.ru/otechnik/Aleksandr_Semenov-Tyan-Shanskij/svjatoj-pravednyj-otets-ioann-kronshtadtskij/4" TargetMode="External"/><Relationship Id="rId25" Type="http://schemas.openxmlformats.org/officeDocument/2006/relationships/hyperlink" Target="https://azbyka.ru/otechnik/Ioann_Kronshtadtskij/"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azbyka.ru/otechnik/Avrelij_Avgustin/" TargetMode="External"/><Relationship Id="rId20" Type="http://schemas.openxmlformats.org/officeDocument/2006/relationships/hyperlink" Target="https://azbyka.ru/1/o_boge" TargetMode="External"/><Relationship Id="rId29" Type="http://schemas.openxmlformats.org/officeDocument/2006/relationships/hyperlink" Target="https://azbyka.ru/otechnik/Ioann_Kronshtadtskij/" TargetMode="External"/><Relationship Id="rId1" Type="http://schemas.openxmlformats.org/officeDocument/2006/relationships/styles" Target="styles.xml"/><Relationship Id="rId6" Type="http://schemas.openxmlformats.org/officeDocument/2006/relationships/hyperlink" Target="https://azbyka.ru/otechnik/Aleksandr_Semenov-Tyan-Shanskij/" TargetMode="External"/><Relationship Id="rId11" Type="http://schemas.openxmlformats.org/officeDocument/2006/relationships/hyperlink" Target="https://azbyka.ru/otechnik/Ioann_Kronshtadtskij/" TargetMode="External"/><Relationship Id="rId24" Type="http://schemas.openxmlformats.org/officeDocument/2006/relationships/hyperlink" Target="https://azbyka.ru/biblia/"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azbyka.ru/biblia/?1Cor.13:1&amp;c~r&amp;rus" TargetMode="External"/><Relationship Id="rId23" Type="http://schemas.openxmlformats.org/officeDocument/2006/relationships/hyperlink" Target="https://azbyka.ru/otechnik/Ioann_Kronshtadtskij/" TargetMode="External"/><Relationship Id="rId28" Type="http://schemas.openxmlformats.org/officeDocument/2006/relationships/hyperlink" Target="https://azbyka.ru/biblia/?Mt.11:12&amp;c~r&amp;rus" TargetMode="External"/><Relationship Id="rId10" Type="http://schemas.openxmlformats.org/officeDocument/2006/relationships/hyperlink" Target="https://azbyka.ru/otechnik/Ioann_Kronshtadtskij/" TargetMode="External"/><Relationship Id="rId19" Type="http://schemas.openxmlformats.org/officeDocument/2006/relationships/hyperlink" Target="https://azbyka.ru/biblia/?1Thes.5:19&amp;c~r&amp;rus"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azbyka.ru/otechnik/Ioann_Kronshtadtskij/" TargetMode="External"/><Relationship Id="rId14" Type="http://schemas.openxmlformats.org/officeDocument/2006/relationships/hyperlink" Target="https://azbyka.ru/otechnik/Ioann_Kronshtadtskij/" TargetMode="External"/><Relationship Id="rId22" Type="http://schemas.openxmlformats.org/officeDocument/2006/relationships/hyperlink" Target="https://azbyka.ru/otechnik/Ioann_Kronshtadtskij/" TargetMode="External"/><Relationship Id="rId27" Type="http://schemas.openxmlformats.org/officeDocument/2006/relationships/hyperlink" Target="https://azbyka.ru/biblia/" TargetMode="External"/><Relationship Id="rId30" Type="http://schemas.openxmlformats.org/officeDocument/2006/relationships/hyperlink" Target="https://azbyka.ru/otechnik/Avrelij_Avgustin/" TargetMode="External"/><Relationship Id="rId8" Type="http://schemas.openxmlformats.org/officeDocument/2006/relationships/hyperlink" Target="https://azbyka.ru/otechnik/Ioann_Kronshtadtsk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2992</Words>
  <Characters>17060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тс</dc:creator>
  <cp:keywords/>
  <dc:description/>
  <cp:lastModifiedBy>eugene</cp:lastModifiedBy>
  <cp:revision>3</cp:revision>
  <dcterms:created xsi:type="dcterms:W3CDTF">2021-02-25T07:05:00Z</dcterms:created>
  <dcterms:modified xsi:type="dcterms:W3CDTF">2021-02-27T02:33:00Z</dcterms:modified>
</cp:coreProperties>
</file>