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3D" w:rsidRDefault="00AA153D" w:rsidP="00AA153D">
      <w:pPr>
        <w:spacing w:after="0" w:line="240" w:lineRule="auto"/>
        <w:jc w:val="center"/>
        <w:textAlignment w:val="baseline"/>
        <w:outlineLvl w:val="0"/>
        <w:rPr>
          <w:rFonts w:ascii="inherit" w:eastAsia="Times New Roman" w:hAnsi="inherit" w:cs="Helvetica"/>
          <w:b/>
          <w:bCs/>
          <w:color w:val="000000"/>
          <w:kern w:val="36"/>
          <w:sz w:val="28"/>
          <w:szCs w:val="28"/>
          <w:lang w:eastAsia="ru-RU"/>
        </w:rPr>
      </w:pPr>
      <w:r w:rsidRPr="00AA153D">
        <w:rPr>
          <w:rFonts w:ascii="inherit" w:eastAsia="Times New Roman" w:hAnsi="inherit" w:cs="Helvetica"/>
          <w:b/>
          <w:bCs/>
          <w:color w:val="000000"/>
          <w:kern w:val="36"/>
          <w:sz w:val="28"/>
          <w:szCs w:val="28"/>
          <w:lang w:eastAsia="ru-RU"/>
        </w:rPr>
        <w:t>О проблемах, которые могут встретиться при проведении родительского собрания по выбору модуля комплексного курса «Основы религиозных культур и светской этики»</w:t>
      </w:r>
    </w:p>
    <w:p w:rsidR="00AA153D" w:rsidRPr="00AA153D" w:rsidRDefault="00AA153D" w:rsidP="00AA153D">
      <w:pPr>
        <w:spacing w:after="0" w:line="720" w:lineRule="atLeast"/>
        <w:textAlignment w:val="baseline"/>
        <w:outlineLvl w:val="0"/>
        <w:rPr>
          <w:rFonts w:ascii="inherit" w:eastAsia="Times New Roman" w:hAnsi="inherit" w:cs="Helvetica"/>
          <w:b/>
          <w:bCs/>
          <w:color w:val="000000"/>
          <w:kern w:val="36"/>
          <w:sz w:val="28"/>
          <w:szCs w:val="28"/>
          <w:lang w:eastAsia="ru-RU"/>
        </w:rPr>
      </w:pP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С </w:t>
      </w:r>
      <w:r>
        <w:rPr>
          <w:rFonts w:ascii="inherit" w:eastAsia="Times New Roman" w:hAnsi="inherit" w:cs="Helvetica"/>
          <w:color w:val="373737"/>
          <w:sz w:val="28"/>
          <w:szCs w:val="28"/>
          <w:lang w:eastAsia="ru-RU"/>
        </w:rPr>
        <w:t>9 января по 31 марта</w:t>
      </w:r>
      <w:r w:rsidRPr="00AA153D">
        <w:rPr>
          <w:rFonts w:ascii="inherit" w:eastAsia="Times New Roman" w:hAnsi="inherit" w:cs="Helvetica"/>
          <w:color w:val="373737"/>
          <w:sz w:val="28"/>
          <w:szCs w:val="28"/>
          <w:lang w:eastAsia="ru-RU"/>
        </w:rPr>
        <w:t xml:space="preserve"> 20</w:t>
      </w:r>
      <w:r>
        <w:rPr>
          <w:rFonts w:ascii="inherit" w:eastAsia="Times New Roman" w:hAnsi="inherit" w:cs="Helvetica"/>
          <w:color w:val="373737"/>
          <w:sz w:val="28"/>
          <w:szCs w:val="28"/>
          <w:lang w:eastAsia="ru-RU"/>
        </w:rPr>
        <w:t xml:space="preserve">20 </w:t>
      </w:r>
      <w:r w:rsidRPr="00AA153D">
        <w:rPr>
          <w:rFonts w:ascii="inherit" w:eastAsia="Times New Roman" w:hAnsi="inherit" w:cs="Helvetica"/>
          <w:color w:val="373737"/>
          <w:sz w:val="28"/>
          <w:szCs w:val="28"/>
          <w:lang w:eastAsia="ru-RU"/>
        </w:rPr>
        <w:t>года в общеобразовательных организациях города Новосибирска и Новосибирской области (СОШ, гимназиях и лицеях) начинаются родительские собрания по выбору предмета (модуля) комплексного курса «Основы религиозных культур и светской этики» (ОРКСЭ). В рамках этого курса в соответствии с Федеральным законом «Об образовании в Российской Федерации» (№ 273-ФЗ, ст.87, пп.1-3,6) изучается учебный предмет — </w:t>
      </w:r>
      <w:r w:rsidRPr="00AA153D">
        <w:rPr>
          <w:rFonts w:ascii="inherit" w:eastAsia="Times New Roman" w:hAnsi="inherit" w:cs="Helvetica"/>
          <w:b/>
          <w:bCs/>
          <w:color w:val="373737"/>
          <w:sz w:val="28"/>
          <w:szCs w:val="28"/>
          <w:lang w:eastAsia="ru-RU"/>
        </w:rPr>
        <w:t>«Основы православной культуры»</w:t>
      </w:r>
      <w:r w:rsidRPr="00AA153D">
        <w:rPr>
          <w:rFonts w:ascii="inherit" w:eastAsia="Times New Roman" w:hAnsi="inherit" w:cs="Helvetica"/>
          <w:color w:val="373737"/>
          <w:sz w:val="28"/>
          <w:szCs w:val="28"/>
          <w:lang w:eastAsia="ru-RU"/>
        </w:rPr>
        <w:t> (ОПК) — один из шести модулей комплексного курса ОРКСЭ.</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На указанные собрания приглашаются родители тех школьников, которые в 20</w:t>
      </w:r>
      <w:r>
        <w:rPr>
          <w:rFonts w:ascii="inherit" w:eastAsia="Times New Roman" w:hAnsi="inherit" w:cs="Helvetica"/>
          <w:color w:val="373737"/>
          <w:sz w:val="28"/>
          <w:szCs w:val="28"/>
          <w:lang w:eastAsia="ru-RU"/>
        </w:rPr>
        <w:t>19</w:t>
      </w:r>
      <w:r w:rsidRPr="00AA153D">
        <w:rPr>
          <w:rFonts w:ascii="inherit" w:eastAsia="Times New Roman" w:hAnsi="inherit" w:cs="Helvetica"/>
          <w:color w:val="373737"/>
          <w:sz w:val="28"/>
          <w:szCs w:val="28"/>
          <w:lang w:eastAsia="ru-RU"/>
        </w:rPr>
        <w:t>–20</w:t>
      </w:r>
      <w:r>
        <w:rPr>
          <w:rFonts w:ascii="inherit" w:eastAsia="Times New Roman" w:hAnsi="inherit" w:cs="Helvetica"/>
          <w:color w:val="373737"/>
          <w:sz w:val="28"/>
          <w:szCs w:val="28"/>
          <w:lang w:eastAsia="ru-RU"/>
        </w:rPr>
        <w:t>20</w:t>
      </w:r>
      <w:r w:rsidRPr="00AA153D">
        <w:rPr>
          <w:rFonts w:ascii="inherit" w:eastAsia="Times New Roman" w:hAnsi="inherit" w:cs="Helvetica"/>
          <w:color w:val="373737"/>
          <w:sz w:val="28"/>
          <w:szCs w:val="28"/>
          <w:lang w:eastAsia="ru-RU"/>
        </w:rPr>
        <w:t xml:space="preserve"> учебном году учатся в 3-м классе, а в следующем учебном году — с 1 сентября 20</w:t>
      </w:r>
      <w:r>
        <w:rPr>
          <w:rFonts w:ascii="inherit" w:eastAsia="Times New Roman" w:hAnsi="inherit" w:cs="Helvetica"/>
          <w:color w:val="373737"/>
          <w:sz w:val="28"/>
          <w:szCs w:val="28"/>
          <w:lang w:eastAsia="ru-RU"/>
        </w:rPr>
        <w:t>20</w:t>
      </w:r>
      <w:r w:rsidRPr="00AA153D">
        <w:rPr>
          <w:rFonts w:ascii="inherit" w:eastAsia="Times New Roman" w:hAnsi="inherit" w:cs="Helvetica"/>
          <w:color w:val="373737"/>
          <w:sz w:val="28"/>
          <w:szCs w:val="28"/>
          <w:lang w:eastAsia="ru-RU"/>
        </w:rPr>
        <w:t xml:space="preserve"> года — в 4-м классе будут изучать один из предметов (модулей) комплексного учебного курса ОРКСЭ.</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Весь комплексный учебный курс ОРКСЭ состоит из шести учебных предметов (модулей):</w:t>
      </w:r>
    </w:p>
    <w:p w:rsidR="00AA153D" w:rsidRPr="00AA153D" w:rsidRDefault="00AA153D" w:rsidP="00AA153D">
      <w:pPr>
        <w:numPr>
          <w:ilvl w:val="0"/>
          <w:numId w:val="1"/>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«Основы православной культуры».</w:t>
      </w:r>
    </w:p>
    <w:p w:rsidR="00AA153D" w:rsidRPr="00AA153D" w:rsidRDefault="00AA153D" w:rsidP="00AA153D">
      <w:pPr>
        <w:numPr>
          <w:ilvl w:val="0"/>
          <w:numId w:val="1"/>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«Основы исламской культуры».</w:t>
      </w:r>
    </w:p>
    <w:p w:rsidR="00AA153D" w:rsidRPr="00AA153D" w:rsidRDefault="00AA153D" w:rsidP="00AA153D">
      <w:pPr>
        <w:numPr>
          <w:ilvl w:val="0"/>
          <w:numId w:val="1"/>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«Основы буддийской культуры».</w:t>
      </w:r>
    </w:p>
    <w:p w:rsidR="00AA153D" w:rsidRPr="00AA153D" w:rsidRDefault="00AA153D" w:rsidP="00AA153D">
      <w:pPr>
        <w:numPr>
          <w:ilvl w:val="0"/>
          <w:numId w:val="1"/>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«Основы иудейской культуры».</w:t>
      </w:r>
    </w:p>
    <w:p w:rsidR="00AA153D" w:rsidRPr="00AA153D" w:rsidRDefault="00AA153D" w:rsidP="00AA153D">
      <w:pPr>
        <w:numPr>
          <w:ilvl w:val="0"/>
          <w:numId w:val="1"/>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«Основы мировых религиозных культур».</w:t>
      </w:r>
    </w:p>
    <w:p w:rsidR="00AA153D" w:rsidRDefault="00AA153D" w:rsidP="00AA153D">
      <w:pPr>
        <w:numPr>
          <w:ilvl w:val="0"/>
          <w:numId w:val="1"/>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«Основы светской этики».</w:t>
      </w:r>
    </w:p>
    <w:p w:rsidR="00AA153D" w:rsidRPr="00AA153D" w:rsidRDefault="00AA153D" w:rsidP="00AA153D">
      <w:pPr>
        <w:numPr>
          <w:ilvl w:val="0"/>
          <w:numId w:val="1"/>
        </w:numPr>
        <w:spacing w:after="0" w:line="240" w:lineRule="auto"/>
        <w:ind w:left="1740" w:firstLine="567"/>
        <w:jc w:val="both"/>
        <w:textAlignment w:val="baseline"/>
        <w:rPr>
          <w:rFonts w:ascii="inherit" w:eastAsia="Times New Roman" w:hAnsi="inherit" w:cs="Helvetica"/>
          <w:color w:val="373737"/>
          <w:sz w:val="28"/>
          <w:szCs w:val="28"/>
          <w:lang w:eastAsia="ru-RU"/>
        </w:rPr>
      </w:pP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В 2009–2010 и 2010–2011 учебных годах комплексный курс изучался в 4-5-х классах образовательных учреждений (гимназий, лицеев и школ) города Новосибирска и Новосибирской области в рамках апробации. С 1 сентября 2012 года комплексный учебный курс ОРКСЭ изучается в 4-х класс</w:t>
      </w:r>
      <w:r>
        <w:rPr>
          <w:rFonts w:ascii="inherit" w:eastAsia="Times New Roman" w:hAnsi="inherit" w:cs="Helvetica"/>
          <w:color w:val="373737"/>
          <w:sz w:val="28"/>
          <w:szCs w:val="28"/>
          <w:lang w:eastAsia="ru-RU"/>
        </w:rPr>
        <w:t>ах</w:t>
      </w:r>
      <w:r w:rsidRPr="00AA153D">
        <w:rPr>
          <w:rFonts w:ascii="inherit" w:eastAsia="Times New Roman" w:hAnsi="inherit" w:cs="Helvetica"/>
          <w:color w:val="373737"/>
          <w:sz w:val="28"/>
          <w:szCs w:val="28"/>
          <w:lang w:eastAsia="ru-RU"/>
        </w:rPr>
        <w:t xml:space="preserve"> всех </w:t>
      </w:r>
      <w:r>
        <w:rPr>
          <w:rFonts w:ascii="inherit" w:eastAsia="Times New Roman" w:hAnsi="inherit" w:cs="Helvetica"/>
          <w:color w:val="373737"/>
          <w:sz w:val="28"/>
          <w:szCs w:val="28"/>
          <w:lang w:eastAsia="ru-RU"/>
        </w:rPr>
        <w:t>обще</w:t>
      </w:r>
      <w:r w:rsidRPr="00AA153D">
        <w:rPr>
          <w:rFonts w:ascii="inherit" w:eastAsia="Times New Roman" w:hAnsi="inherit" w:cs="Helvetica"/>
          <w:color w:val="373737"/>
          <w:sz w:val="28"/>
          <w:szCs w:val="28"/>
          <w:lang w:eastAsia="ru-RU"/>
        </w:rPr>
        <w:t>образовательных организаций России.</w:t>
      </w: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Модульная структура этого учебного курса является непременным условием его преподавания в начальной школе.</w:t>
      </w:r>
      <w:r w:rsidRPr="00AA153D">
        <w:rPr>
          <w:rFonts w:ascii="inherit" w:eastAsia="Times New Roman" w:hAnsi="inherit" w:cs="Helvetica"/>
          <w:color w:val="373737"/>
          <w:sz w:val="28"/>
          <w:szCs w:val="28"/>
          <w:lang w:eastAsia="ru-RU"/>
        </w:rPr>
        <w:t> Модули комплексного курса ОРКСЭ не смешиваются, и родители могут выбрать для своих детей только один модуль. Так сделано для того, чтобы родители могли свободно выбирать желательный им предмет (модуль) по основам религиозной культуры или светской этики.</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Если родители учащихся 3 класса желают, чтобы их дети в 4 классе изучали основы православной культуры России, то </w:t>
      </w:r>
      <w:r>
        <w:rPr>
          <w:rFonts w:ascii="inherit" w:eastAsia="Times New Roman" w:hAnsi="inherit" w:cs="Helvetica"/>
          <w:color w:val="373737"/>
          <w:sz w:val="28"/>
          <w:szCs w:val="28"/>
          <w:lang w:eastAsia="ru-RU"/>
        </w:rPr>
        <w:t xml:space="preserve">им должна быть </w:t>
      </w:r>
      <w:r>
        <w:rPr>
          <w:rFonts w:ascii="inherit" w:eastAsia="Times New Roman" w:hAnsi="inherit" w:cs="Helvetica"/>
          <w:color w:val="373737"/>
          <w:sz w:val="28"/>
          <w:szCs w:val="28"/>
          <w:lang w:eastAsia="ru-RU"/>
        </w:rPr>
        <w:lastRenderedPageBreak/>
        <w:t>предоставлена полная свобода выбрать именно учебный предмет</w:t>
      </w:r>
      <w:r w:rsidRPr="00AA153D">
        <w:rPr>
          <w:rFonts w:ascii="inherit" w:eastAsia="Times New Roman" w:hAnsi="inherit" w:cs="Helvetica"/>
          <w:color w:val="373737"/>
          <w:sz w:val="28"/>
          <w:szCs w:val="28"/>
          <w:lang w:eastAsia="ru-RU"/>
        </w:rPr>
        <w:t xml:space="preserve"> (модуль) «Основы православной культуры». Знакомясь с историческими и нравственными основами православной культуры, учащиеся будут осваивать следующие темы:</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Россия — наша Родина.</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Введение в православную духовную традицию.</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Культура и религия.</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Во что верят православные христиане.</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 xml:space="preserve">Добро и зло </w:t>
      </w:r>
      <w:r>
        <w:rPr>
          <w:rFonts w:ascii="inherit" w:eastAsia="Times New Roman" w:hAnsi="inherit" w:cs="Helvetica"/>
          <w:b/>
          <w:bCs/>
          <w:color w:val="373737"/>
          <w:sz w:val="28"/>
          <w:szCs w:val="28"/>
          <w:bdr w:val="none" w:sz="0" w:space="0" w:color="auto" w:frame="1"/>
          <w:lang w:eastAsia="ru-RU"/>
        </w:rPr>
        <w:t>с точки зрения пр</w:t>
      </w:r>
      <w:r w:rsidRPr="00AA153D">
        <w:rPr>
          <w:rFonts w:ascii="inherit" w:eastAsia="Times New Roman" w:hAnsi="inherit" w:cs="Helvetica"/>
          <w:b/>
          <w:bCs/>
          <w:color w:val="373737"/>
          <w:sz w:val="28"/>
          <w:szCs w:val="28"/>
          <w:bdr w:val="none" w:sz="0" w:space="0" w:color="auto" w:frame="1"/>
          <w:lang w:eastAsia="ru-RU"/>
        </w:rPr>
        <w:t>авославной традиции.</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Золотое правило нравственности.</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Любовь к ближнему.</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Отношение к труду.</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Долг и ответственность.</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Милосердие и сострадание.</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Православие в России.</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Православный храм и другие святыни.</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Символический язык православной культуры: христианское искусство (иконы, фрески, церковное пение, прикладное искусство).</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Православный календарь. Праздники.</w:t>
      </w:r>
    </w:p>
    <w:p w:rsidR="00AA153D" w:rsidRPr="00AA153D" w:rsidRDefault="00AA153D" w:rsidP="00AA153D">
      <w:pPr>
        <w:numPr>
          <w:ilvl w:val="0"/>
          <w:numId w:val="2"/>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b/>
          <w:bCs/>
          <w:color w:val="373737"/>
          <w:sz w:val="28"/>
          <w:szCs w:val="28"/>
          <w:bdr w:val="none" w:sz="0" w:space="0" w:color="auto" w:frame="1"/>
          <w:lang w:eastAsia="ru-RU"/>
        </w:rPr>
        <w:t>Христианская семья и ее ценности.</w:t>
      </w:r>
    </w:p>
    <w:p w:rsidR="00E72825" w:rsidRDefault="00E72825" w:rsidP="00AA153D">
      <w:pPr>
        <w:spacing w:after="0" w:line="240" w:lineRule="auto"/>
        <w:ind w:firstLine="567"/>
        <w:jc w:val="both"/>
        <w:textAlignment w:val="baseline"/>
        <w:rPr>
          <w:rFonts w:ascii="inherit" w:eastAsia="Times New Roman" w:hAnsi="inherit" w:cs="Helvetica"/>
          <w:color w:val="373737"/>
          <w:sz w:val="28"/>
          <w:szCs w:val="28"/>
          <w:lang w:eastAsia="ru-RU"/>
        </w:rPr>
      </w:pP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Дата проведения родительского собрания определяется заранее</w:t>
      </w:r>
      <w:r w:rsidR="00E72825">
        <w:rPr>
          <w:rFonts w:ascii="inherit" w:eastAsia="Times New Roman" w:hAnsi="inherit" w:cs="Helvetica"/>
          <w:color w:val="373737"/>
          <w:sz w:val="28"/>
          <w:szCs w:val="28"/>
          <w:lang w:eastAsia="ru-RU"/>
        </w:rPr>
        <w:t>.</w:t>
      </w:r>
      <w:r w:rsidRPr="00AA153D">
        <w:rPr>
          <w:rFonts w:ascii="inherit" w:eastAsia="Times New Roman" w:hAnsi="inherit" w:cs="Helvetica"/>
          <w:color w:val="373737"/>
          <w:sz w:val="28"/>
          <w:szCs w:val="28"/>
          <w:lang w:eastAsia="ru-RU"/>
        </w:rPr>
        <w:t> </w:t>
      </w:r>
      <w:r w:rsidRPr="00E72825">
        <w:rPr>
          <w:rFonts w:ascii="inherit" w:eastAsia="Times New Roman" w:hAnsi="inherit" w:cs="Helvetica"/>
          <w:bCs/>
          <w:color w:val="373737"/>
          <w:sz w:val="28"/>
          <w:szCs w:val="28"/>
          <w:bdr w:val="none" w:sz="0" w:space="0" w:color="auto" w:frame="1"/>
          <w:lang w:eastAsia="ru-RU"/>
        </w:rPr>
        <w:t>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 чем за 7 дней до даты проведения родительского собрания.</w:t>
      </w:r>
      <w:r w:rsidR="00E72825">
        <w:rPr>
          <w:rFonts w:ascii="inherit" w:eastAsia="Times New Roman" w:hAnsi="inherit" w:cs="Helvetica"/>
          <w:b/>
          <w:bCs/>
          <w:color w:val="373737"/>
          <w:sz w:val="28"/>
          <w:szCs w:val="28"/>
          <w:bdr w:val="none" w:sz="0" w:space="0" w:color="auto" w:frame="1"/>
          <w:lang w:eastAsia="ru-RU"/>
        </w:rPr>
        <w:t xml:space="preserve"> Такое собрание посвящается только одному вопросу: выбору предмета (модуля) ОРКСЭ.</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Дата проведения родительского собрания не должна изменяться менее чем за 3 дня до назначенной даты собрания, указанной в информации, опубликованной на официальном сайте организации.</w:t>
      </w:r>
      <w:r w:rsidRPr="00AA153D">
        <w:rPr>
          <w:rFonts w:ascii="inherit" w:eastAsia="Times New Roman" w:hAnsi="inherit" w:cs="Helvetica"/>
          <w:color w:val="373737"/>
          <w:sz w:val="28"/>
          <w:szCs w:val="28"/>
          <w:lang w:eastAsia="ru-RU"/>
        </w:rPr>
        <w:br/>
        <w:t> </w:t>
      </w:r>
    </w:p>
    <w:p w:rsidR="00AA153D" w:rsidRPr="00AA153D" w:rsidRDefault="00AA153D" w:rsidP="00AA153D">
      <w:pPr>
        <w:spacing w:after="195" w:line="240" w:lineRule="auto"/>
        <w:ind w:firstLine="567"/>
        <w:jc w:val="both"/>
        <w:textAlignment w:val="baseline"/>
        <w:outlineLvl w:val="1"/>
        <w:rPr>
          <w:rFonts w:ascii="inherit" w:eastAsia="Times New Roman" w:hAnsi="inherit" w:cs="Helvetica"/>
          <w:b/>
          <w:bCs/>
          <w:color w:val="000000"/>
          <w:sz w:val="28"/>
          <w:szCs w:val="28"/>
          <w:lang w:eastAsia="ru-RU"/>
        </w:rPr>
      </w:pPr>
      <w:r w:rsidRPr="00AA153D">
        <w:rPr>
          <w:rFonts w:ascii="inherit" w:eastAsia="Times New Roman" w:hAnsi="inherit" w:cs="Helvetica"/>
          <w:b/>
          <w:bCs/>
          <w:color w:val="000000"/>
          <w:sz w:val="28"/>
          <w:szCs w:val="28"/>
          <w:lang w:eastAsia="ru-RU"/>
        </w:rPr>
        <w:t xml:space="preserve">Почему представитель Новосибирской </w:t>
      </w:r>
      <w:r w:rsidR="00E72825">
        <w:rPr>
          <w:rFonts w:ascii="inherit" w:eastAsia="Times New Roman" w:hAnsi="inherit" w:cs="Helvetica"/>
          <w:b/>
          <w:bCs/>
          <w:color w:val="000000"/>
          <w:sz w:val="28"/>
          <w:szCs w:val="28"/>
          <w:lang w:eastAsia="ru-RU"/>
        </w:rPr>
        <w:t>Епархии</w:t>
      </w:r>
      <w:r w:rsidRPr="00AA153D">
        <w:rPr>
          <w:rFonts w:ascii="inherit" w:eastAsia="Times New Roman" w:hAnsi="inherit" w:cs="Helvetica"/>
          <w:b/>
          <w:bCs/>
          <w:color w:val="000000"/>
          <w:sz w:val="28"/>
          <w:szCs w:val="28"/>
          <w:lang w:eastAsia="ru-RU"/>
        </w:rPr>
        <w:t xml:space="preserve"> (централизованной религиозной организации) принима</w:t>
      </w:r>
      <w:r w:rsidR="00E72825">
        <w:rPr>
          <w:rFonts w:ascii="inherit" w:eastAsia="Times New Roman" w:hAnsi="inherit" w:cs="Helvetica"/>
          <w:b/>
          <w:bCs/>
          <w:color w:val="000000"/>
          <w:sz w:val="28"/>
          <w:szCs w:val="28"/>
          <w:lang w:eastAsia="ru-RU"/>
        </w:rPr>
        <w:t>ет</w:t>
      </w:r>
      <w:r w:rsidRPr="00AA153D">
        <w:rPr>
          <w:rFonts w:ascii="inherit" w:eastAsia="Times New Roman" w:hAnsi="inherit" w:cs="Helvetica"/>
          <w:b/>
          <w:bCs/>
          <w:color w:val="000000"/>
          <w:sz w:val="28"/>
          <w:szCs w:val="28"/>
          <w:lang w:eastAsia="ru-RU"/>
        </w:rPr>
        <w:t xml:space="preserve"> участие в родительском собрании по выбору предмета (модуля) курса ОРКСЭ?</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Цель участия в родительских собраниях представителей Новосибирской </w:t>
      </w:r>
      <w:r w:rsidR="00E72825">
        <w:rPr>
          <w:rFonts w:ascii="inherit" w:eastAsia="Times New Roman" w:hAnsi="inherit" w:cs="Helvetica"/>
          <w:color w:val="373737"/>
          <w:sz w:val="28"/>
          <w:szCs w:val="28"/>
          <w:lang w:eastAsia="ru-RU"/>
        </w:rPr>
        <w:t>Епархии</w:t>
      </w:r>
      <w:r w:rsidRPr="00AA153D">
        <w:rPr>
          <w:rFonts w:ascii="inherit" w:eastAsia="Times New Roman" w:hAnsi="inherit" w:cs="Helvetica"/>
          <w:color w:val="373737"/>
          <w:sz w:val="28"/>
          <w:szCs w:val="28"/>
          <w:lang w:eastAsia="ru-RU"/>
        </w:rPr>
        <w:t xml:space="preserve"> Русской Православной Церкви — способствовать свободному, информативному и ответственному выбору предмета </w:t>
      </w:r>
      <w:r w:rsidR="00E72825">
        <w:rPr>
          <w:rFonts w:ascii="inherit" w:eastAsia="Times New Roman" w:hAnsi="inherit" w:cs="Helvetica"/>
          <w:color w:val="373737"/>
          <w:sz w:val="28"/>
          <w:szCs w:val="28"/>
          <w:lang w:eastAsia="ru-RU"/>
        </w:rPr>
        <w:t>«Основы православной культуры»</w:t>
      </w:r>
      <w:r w:rsidRPr="00AA153D">
        <w:rPr>
          <w:rFonts w:ascii="inherit" w:eastAsia="Times New Roman" w:hAnsi="inherit" w:cs="Helvetica"/>
          <w:color w:val="373737"/>
          <w:sz w:val="28"/>
          <w:szCs w:val="28"/>
          <w:lang w:eastAsia="ru-RU"/>
        </w:rPr>
        <w:t xml:space="preserve"> комплексного курса ОРКСЭ,</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lastRenderedPageBreak/>
        <w:t xml:space="preserve">В Письме Министерства образования и науки Российской Федерации от 21 мая 2010 года </w:t>
      </w:r>
      <w:r w:rsidR="00E72825">
        <w:rPr>
          <w:rFonts w:ascii="inherit" w:eastAsia="Times New Roman" w:hAnsi="inherit" w:cs="Helvetica"/>
          <w:color w:val="373737"/>
          <w:sz w:val="28"/>
          <w:szCs w:val="28"/>
          <w:lang w:eastAsia="ru-RU"/>
        </w:rPr>
        <w:t>прямо</w:t>
      </w:r>
      <w:r w:rsidRPr="00AA153D">
        <w:rPr>
          <w:rFonts w:ascii="inherit" w:eastAsia="Times New Roman" w:hAnsi="inherit" w:cs="Helvetica"/>
          <w:color w:val="373737"/>
          <w:sz w:val="28"/>
          <w:szCs w:val="28"/>
          <w:lang w:eastAsia="ru-RU"/>
        </w:rPr>
        <w:t xml:space="preserve"> говорится, что участие представителей религиозной организации необходимо </w:t>
      </w:r>
      <w:r w:rsidRPr="00AA153D">
        <w:rPr>
          <w:rFonts w:ascii="inherit" w:eastAsia="Times New Roman" w:hAnsi="inherit" w:cs="Helvetica"/>
          <w:b/>
          <w:color w:val="373737"/>
          <w:sz w:val="28"/>
          <w:szCs w:val="28"/>
          <w:lang w:eastAsia="ru-RU"/>
        </w:rPr>
        <w:t>«для обеспечения свободного выбора родителями школьников изучения их детьми»</w:t>
      </w:r>
      <w:r w:rsidRPr="00AA153D">
        <w:rPr>
          <w:rFonts w:ascii="inherit" w:eastAsia="Times New Roman" w:hAnsi="inherit" w:cs="Helvetica"/>
          <w:color w:val="373737"/>
          <w:sz w:val="28"/>
          <w:szCs w:val="28"/>
          <w:lang w:eastAsia="ru-RU"/>
        </w:rPr>
        <w:t xml:space="preserve"> желанного им модуля.</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О какой свободе здесь говорится?</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И если на собрание, например, приходит представитель Православной Церкви обязательно ли в этом случае присутствие представителей других религиозных организаций (мусульман, иудеев, буддистов)?</w:t>
      </w: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Отвечая на первый вопрос, необходимо уяснить, что речь идет </w:t>
      </w:r>
      <w:r w:rsidRPr="00AA153D">
        <w:rPr>
          <w:rFonts w:ascii="inherit" w:eastAsia="Times New Roman" w:hAnsi="inherit" w:cs="Helvetica"/>
          <w:b/>
          <w:bCs/>
          <w:color w:val="373737"/>
          <w:sz w:val="28"/>
          <w:szCs w:val="28"/>
          <w:bdr w:val="none" w:sz="0" w:space="0" w:color="auto" w:frame="1"/>
          <w:lang w:eastAsia="ru-RU"/>
        </w:rPr>
        <w:t>не о формальной свободе выбора</w:t>
      </w:r>
      <w:r w:rsidRPr="00AA153D">
        <w:rPr>
          <w:rFonts w:ascii="inherit" w:eastAsia="Times New Roman" w:hAnsi="inherit" w:cs="Helvetica"/>
          <w:color w:val="373737"/>
          <w:sz w:val="28"/>
          <w:szCs w:val="28"/>
          <w:lang w:eastAsia="ru-RU"/>
        </w:rPr>
        <w:t>. Речь идет о свободе выбора основ той конкретной религиозной культуры или светской культуры — которая ближе и желаннее семье школьника.</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Если человек выбирает магазин, то его выбор зависит от его личного вкуса и финансовых возможностей.</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Если человек выбирает профессию, то все зависит от того, кем и где он желает работать.</w:t>
      </w: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А вот когда родителям предстоит выбрать для своего ребенка предмет (модуль) из курса ОРКСЭ, то в данном случае </w:t>
      </w:r>
      <w:r w:rsidRPr="00AA153D">
        <w:rPr>
          <w:rFonts w:ascii="inherit" w:eastAsia="Times New Roman" w:hAnsi="inherit" w:cs="Helvetica"/>
          <w:b/>
          <w:bCs/>
          <w:color w:val="373737"/>
          <w:sz w:val="28"/>
          <w:szCs w:val="28"/>
          <w:bdr w:val="none" w:sz="0" w:space="0" w:color="auto" w:frame="1"/>
          <w:lang w:eastAsia="ru-RU"/>
        </w:rPr>
        <w:t>выбор родителей имеет культурно-историческое и мировоззренческое значение как для них самих, так и для их детей.</w:t>
      </w: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Если родители (законные представители) учащегося осознают </w:t>
      </w:r>
      <w:proofErr w:type="gramStart"/>
      <w:r w:rsidRPr="00AA153D">
        <w:rPr>
          <w:rFonts w:ascii="inherit" w:eastAsia="Times New Roman" w:hAnsi="inherit" w:cs="Helvetica"/>
          <w:color w:val="373737"/>
          <w:sz w:val="28"/>
          <w:szCs w:val="28"/>
          <w:lang w:eastAsia="ru-RU"/>
        </w:rPr>
        <w:t>свою  культурно</w:t>
      </w:r>
      <w:proofErr w:type="gramEnd"/>
      <w:r w:rsidRPr="00AA153D">
        <w:rPr>
          <w:rFonts w:ascii="inherit" w:eastAsia="Times New Roman" w:hAnsi="inherit" w:cs="Helvetica"/>
          <w:color w:val="373737"/>
          <w:sz w:val="28"/>
          <w:szCs w:val="28"/>
          <w:lang w:eastAsia="ru-RU"/>
        </w:rPr>
        <w:t>-историческую и духовно-нравственную связь, например, с православием, то для них открывается возможность выбрать для своего ребенка предмет (модуль) </w:t>
      </w:r>
      <w:r w:rsidRPr="00AA153D">
        <w:rPr>
          <w:rFonts w:ascii="inherit" w:eastAsia="Times New Roman" w:hAnsi="inherit" w:cs="Helvetica"/>
          <w:b/>
          <w:bCs/>
          <w:color w:val="373737"/>
          <w:sz w:val="28"/>
          <w:szCs w:val="28"/>
          <w:bdr w:val="none" w:sz="0" w:space="0" w:color="auto" w:frame="1"/>
          <w:lang w:eastAsia="ru-RU"/>
        </w:rPr>
        <w:t>«Основы православной культуры»</w:t>
      </w:r>
      <w:r w:rsidRPr="00AA153D">
        <w:rPr>
          <w:rFonts w:ascii="inherit" w:eastAsia="Times New Roman" w:hAnsi="inherit" w:cs="Helvetica"/>
          <w:color w:val="373737"/>
          <w:sz w:val="28"/>
          <w:szCs w:val="28"/>
          <w:lang w:eastAsia="ru-RU"/>
        </w:rPr>
        <w:t>.</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Если же родители осознают для себя культурно-историческую ценность, например, ислама, иудаизма или буддизма, то они могут выбрать для своих детей соответствующий их религиозным убеждениям учебный предмет (модуль) курса ОРКСЭ.</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Если родители осознают себя агностиками (то есть людьми, отрицающими оправданность религиозного мировоззрения) или атеистами, то Федеральный государственный стандарт (ФГОС) предоставляет им возможность выбрать другие предметы (модули) курса ОРКСЭ: «Основы светской этики» или «Основы мировых религиозных культур».</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Таким образом родителям (законным представителям) прежде всего необходимо уяснить для самих себя: в какой культурно-исторической традиции они сами себя осознают, а затем подумать — хотят ли они, чтобы их </w:t>
      </w:r>
      <w:r w:rsidRPr="00AA153D">
        <w:rPr>
          <w:rFonts w:ascii="inherit" w:eastAsia="Times New Roman" w:hAnsi="inherit" w:cs="Helvetica"/>
          <w:color w:val="373737"/>
          <w:sz w:val="28"/>
          <w:szCs w:val="28"/>
          <w:lang w:eastAsia="ru-RU"/>
        </w:rPr>
        <w:lastRenderedPageBreak/>
        <w:t>дети продолжали культурно-историческую и духовно-нравственную традицию своих предков.</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В этом и заключается свобода выбора предмета (модуля) курса ОРКСЭ.</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Если родители сознательно крестили ребенка в православном храме и желают, чтобы их подрастающий ребенок знал основы православной культуры, то они выбирают модуль «Основы православно</w:t>
      </w:r>
      <w:r w:rsidR="00E72825">
        <w:rPr>
          <w:rFonts w:ascii="inherit" w:eastAsia="Times New Roman" w:hAnsi="inherit" w:cs="Helvetica"/>
          <w:color w:val="373737"/>
          <w:sz w:val="28"/>
          <w:szCs w:val="28"/>
          <w:lang w:eastAsia="ru-RU"/>
        </w:rPr>
        <w:t>й</w:t>
      </w:r>
      <w:r w:rsidRPr="00AA153D">
        <w:rPr>
          <w:rFonts w:ascii="inherit" w:eastAsia="Times New Roman" w:hAnsi="inherit" w:cs="Helvetica"/>
          <w:color w:val="373737"/>
          <w:sz w:val="28"/>
          <w:szCs w:val="28"/>
          <w:lang w:eastAsia="ru-RU"/>
        </w:rPr>
        <w:t xml:space="preserve"> культуры». Если же на собрании, или сразу после собрания под любыми </w:t>
      </w:r>
      <w:proofErr w:type="gramStart"/>
      <w:r w:rsidRPr="00AA153D">
        <w:rPr>
          <w:rFonts w:ascii="inherit" w:eastAsia="Times New Roman" w:hAnsi="inherit" w:cs="Helvetica"/>
          <w:color w:val="373737"/>
          <w:sz w:val="28"/>
          <w:szCs w:val="28"/>
          <w:lang w:eastAsia="ru-RU"/>
        </w:rPr>
        <w:t>предлогами  кто</w:t>
      </w:r>
      <w:proofErr w:type="gramEnd"/>
      <w:r w:rsidRPr="00AA153D">
        <w:rPr>
          <w:rFonts w:ascii="inherit" w:eastAsia="Times New Roman" w:hAnsi="inherit" w:cs="Helvetica"/>
          <w:color w:val="373737"/>
          <w:sz w:val="28"/>
          <w:szCs w:val="28"/>
          <w:lang w:eastAsia="ru-RU"/>
        </w:rPr>
        <w:t xml:space="preserve">-либо уговаривает выбрать другие модули (например, «Основы светской этики», или «Основы мировых религиозных культур), значит в таком случает  родителям не предоставляется реальной свободы выбора. А представитель Новосибирской </w:t>
      </w:r>
      <w:r w:rsidR="00E72825">
        <w:rPr>
          <w:rFonts w:ascii="inherit" w:eastAsia="Times New Roman" w:hAnsi="inherit" w:cs="Helvetica"/>
          <w:color w:val="373737"/>
          <w:sz w:val="28"/>
          <w:szCs w:val="28"/>
          <w:lang w:eastAsia="ru-RU"/>
        </w:rPr>
        <w:t>Е</w:t>
      </w:r>
      <w:r w:rsidR="009919CC">
        <w:rPr>
          <w:rFonts w:ascii="inherit" w:eastAsia="Times New Roman" w:hAnsi="inherit" w:cs="Helvetica"/>
          <w:color w:val="373737"/>
          <w:sz w:val="28"/>
          <w:szCs w:val="28"/>
          <w:lang w:eastAsia="ru-RU"/>
        </w:rPr>
        <w:t>пархии</w:t>
      </w:r>
      <w:r w:rsidRPr="00AA153D">
        <w:rPr>
          <w:rFonts w:ascii="inherit" w:eastAsia="Times New Roman" w:hAnsi="inherit" w:cs="Helvetica"/>
          <w:color w:val="373737"/>
          <w:sz w:val="28"/>
          <w:szCs w:val="28"/>
          <w:lang w:eastAsia="ru-RU"/>
        </w:rPr>
        <w:t xml:space="preserve"> имеет возможность открыто сказать родителям, что выбор – за ними, а не за школой в целом, или за учителями, которым, может быть, ближе другой модуль, а не основы православной культуры.</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Второй вопрос: обязательно ли присутствие представителей всех четырех религий, если на собрание приходит один из них?</w:t>
      </w:r>
    </w:p>
    <w:p w:rsidR="00AA153D" w:rsidRPr="00AA153D" w:rsidRDefault="00AA153D" w:rsidP="009919CC">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Не обязательно. В</w:t>
      </w:r>
      <w:r w:rsidR="009919CC">
        <w:rPr>
          <w:rFonts w:ascii="inherit" w:eastAsia="Times New Roman" w:hAnsi="inherit" w:cs="Helvetica"/>
          <w:color w:val="373737"/>
          <w:sz w:val="28"/>
          <w:szCs w:val="28"/>
          <w:lang w:eastAsia="ru-RU"/>
        </w:rPr>
        <w:t xml:space="preserve">се модули равноправны. Ведь модули «Основы светской этики» и «Основы мировых религиозных культур» предлагаются для выбора даже тогда, когда нет представителей других предметов (модулей) комплексного курса ОРКСЭ, </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Новый закон — Федеральный закон «Об образовании в Российской Федерации», подписанный 29 декабря 2012 года Президентом России </w:t>
      </w:r>
      <w:proofErr w:type="spellStart"/>
      <w:r w:rsidRPr="00AA153D">
        <w:rPr>
          <w:rFonts w:ascii="inherit" w:eastAsia="Times New Roman" w:hAnsi="inherit" w:cs="Helvetica"/>
          <w:color w:val="373737"/>
          <w:sz w:val="28"/>
          <w:szCs w:val="28"/>
          <w:lang w:eastAsia="ru-RU"/>
        </w:rPr>
        <w:t>В.В.Путиным</w:t>
      </w:r>
      <w:proofErr w:type="spellEnd"/>
      <w:r w:rsidRPr="00AA153D">
        <w:rPr>
          <w:rFonts w:ascii="inherit" w:eastAsia="Times New Roman" w:hAnsi="inherit" w:cs="Helvetica"/>
          <w:color w:val="373737"/>
          <w:sz w:val="28"/>
          <w:szCs w:val="28"/>
          <w:lang w:eastAsia="ru-RU"/>
        </w:rPr>
        <w:t xml:space="preserve"> (№73–ФЗ), закрепляет параметры изучения основ религиозной культуры в школе.</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В этом новом Законе об образовании имеется 87-я статья, в которой говорится об особенностях изучения в школе основ духовно-нравственной культуры народов Российской Федерации.</w:t>
      </w: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П.1 ст.87 говорит о том, что учебные предметы, курсы, модули, направленные на получение обучающимися знаний об основах духовно-нравственной культуры народов России, вводятся </w:t>
      </w:r>
      <w:r w:rsidRPr="00AA153D">
        <w:rPr>
          <w:rFonts w:ascii="inherit" w:eastAsia="Times New Roman" w:hAnsi="inherit" w:cs="Helvetica"/>
          <w:b/>
          <w:bCs/>
          <w:color w:val="373737"/>
          <w:sz w:val="28"/>
          <w:szCs w:val="28"/>
          <w:bdr w:val="none" w:sz="0" w:space="0" w:color="auto" w:frame="1"/>
          <w:lang w:eastAsia="ru-RU"/>
        </w:rPr>
        <w:t>«в целях формирования и развития личности в соответствии с семейными и общественными социокультурными ценностями»</w:t>
      </w:r>
      <w:r w:rsidRPr="00AA153D">
        <w:rPr>
          <w:rFonts w:ascii="inherit" w:eastAsia="Times New Roman" w:hAnsi="inherit" w:cs="Helvetica"/>
          <w:color w:val="373737"/>
          <w:sz w:val="28"/>
          <w:szCs w:val="28"/>
          <w:lang w:eastAsia="ru-RU"/>
        </w:rPr>
        <w:t>. Значит, семейные ценности, как мы видим, ставятся на первое место.</w:t>
      </w: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П.2 ст.87 определяет права родителей: </w:t>
      </w:r>
      <w:r w:rsidRPr="00AA153D">
        <w:rPr>
          <w:rFonts w:ascii="inherit" w:eastAsia="Times New Roman" w:hAnsi="inherit" w:cs="Helvetica"/>
          <w:b/>
          <w:bCs/>
          <w:color w:val="373737"/>
          <w:sz w:val="28"/>
          <w:szCs w:val="28"/>
          <w:bdr w:val="none" w:sz="0" w:space="0" w:color="auto" w:frame="1"/>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AA153D">
        <w:rPr>
          <w:rFonts w:ascii="inherit" w:eastAsia="Times New Roman" w:hAnsi="inherit" w:cs="Helvetica"/>
          <w:color w:val="373737"/>
          <w:sz w:val="28"/>
          <w:szCs w:val="28"/>
          <w:lang w:eastAsia="ru-RU"/>
        </w:rPr>
        <w:t xml:space="preserve">. Следовательно, принятие </w:t>
      </w:r>
      <w:r w:rsidRPr="00AA153D">
        <w:rPr>
          <w:rFonts w:ascii="inherit" w:eastAsia="Times New Roman" w:hAnsi="inherit" w:cs="Helvetica"/>
          <w:color w:val="373737"/>
          <w:sz w:val="28"/>
          <w:szCs w:val="28"/>
          <w:lang w:eastAsia="ru-RU"/>
        </w:rPr>
        <w:lastRenderedPageBreak/>
        <w:t>решения о записи ребенка на изучение определенного модуля без согласия родителей (законных представителей) не допускается.</w:t>
      </w: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П.3 ст.87-й нового Закона говорит о том, что примерные основные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России, </w:t>
      </w:r>
      <w:r w:rsidRPr="00AA153D">
        <w:rPr>
          <w:rFonts w:ascii="inherit" w:eastAsia="Times New Roman" w:hAnsi="inherit" w:cs="Helvetica"/>
          <w:b/>
          <w:bCs/>
          <w:color w:val="373737"/>
          <w:sz w:val="28"/>
          <w:szCs w:val="28"/>
          <w:bdr w:val="none" w:sz="0" w:space="0" w:color="auto" w:frame="1"/>
          <w:lang w:eastAsia="ru-RU"/>
        </w:rPr>
        <w:t>«проходят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r w:rsidRPr="00AA153D">
        <w:rPr>
          <w:rFonts w:ascii="inherit" w:eastAsia="Times New Roman" w:hAnsi="inherit" w:cs="Helvetica"/>
          <w:color w:val="373737"/>
          <w:sz w:val="28"/>
          <w:szCs w:val="28"/>
          <w:lang w:eastAsia="ru-RU"/>
        </w:rPr>
        <w:t>.</w:t>
      </w: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П.6 ст.87-й гласит, что к учебно-методическому обеспечению учебных предметов по основам религиозной культуры </w:t>
      </w:r>
      <w:r w:rsidRPr="00AA153D">
        <w:rPr>
          <w:rFonts w:ascii="inherit" w:eastAsia="Times New Roman" w:hAnsi="inherit" w:cs="Helvetica"/>
          <w:b/>
          <w:bCs/>
          <w:color w:val="373737"/>
          <w:sz w:val="28"/>
          <w:szCs w:val="28"/>
          <w:bdr w:val="none" w:sz="0" w:space="0" w:color="auto" w:frame="1"/>
          <w:lang w:eastAsia="ru-RU"/>
        </w:rPr>
        <w:t>«привлекаются соответствующие религиозные организации»</w:t>
      </w:r>
      <w:r w:rsidRPr="00AA153D">
        <w:rPr>
          <w:rFonts w:ascii="inherit" w:eastAsia="Times New Roman" w:hAnsi="inherit" w:cs="Helvetica"/>
          <w:color w:val="373737"/>
          <w:sz w:val="28"/>
          <w:szCs w:val="28"/>
          <w:lang w:eastAsia="ru-RU"/>
        </w:rPr>
        <w:t>.</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Еще несколько слов о свободе выбора родителями предмета (модуля) курса ОРКСЭ.</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Свободным выбор будет являться в том случае, когда на выбор родителей не будут влиять настойчивые советы учителя родителям выбрать «светскую этику», потому что «по светской этике есть очень хороший преподаватель» или «потому что прежние два года в школе преподавались модули по «светской этике» и так называемым «мировым религиозным культурам», а также чтобы «не разделять детей на группы».</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На выбор модуля не должны влиять и такие факторы, как:</w:t>
      </w:r>
    </w:p>
    <w:p w:rsidR="00AA153D" w:rsidRPr="00AA153D" w:rsidRDefault="00AA153D" w:rsidP="00AA153D">
      <w:pPr>
        <w:numPr>
          <w:ilvl w:val="0"/>
          <w:numId w:val="3"/>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недостаток помещений для группы учеников, родители которых выбрали ОПК;</w:t>
      </w:r>
    </w:p>
    <w:p w:rsidR="00AA153D" w:rsidRPr="00AA153D" w:rsidRDefault="00AA153D" w:rsidP="00AA153D">
      <w:pPr>
        <w:numPr>
          <w:ilvl w:val="0"/>
          <w:numId w:val="3"/>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малочисленность учеников, родители которых желают, чтобы их дети изучали именно ОПК, а не светскую этику или все религии сразу;</w:t>
      </w:r>
    </w:p>
    <w:p w:rsidR="00AA153D" w:rsidRPr="00AA153D" w:rsidRDefault="00AA153D" w:rsidP="00AA153D">
      <w:pPr>
        <w:numPr>
          <w:ilvl w:val="0"/>
          <w:numId w:val="3"/>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проблема «часов» для модулей ОРКСЭ;</w:t>
      </w:r>
    </w:p>
    <w:p w:rsidR="00AA153D" w:rsidRPr="00AA153D" w:rsidRDefault="00AA153D" w:rsidP="00AA153D">
      <w:pPr>
        <w:numPr>
          <w:ilvl w:val="0"/>
          <w:numId w:val="3"/>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проблема с зарплатой учителю ОПК;</w:t>
      </w:r>
    </w:p>
    <w:p w:rsidR="00AA153D" w:rsidRPr="00AA153D" w:rsidRDefault="00AA153D" w:rsidP="00AA153D">
      <w:pPr>
        <w:numPr>
          <w:ilvl w:val="0"/>
          <w:numId w:val="3"/>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отсутствие или недостаток учебных пособий по ОПК;</w:t>
      </w:r>
    </w:p>
    <w:p w:rsidR="00AA153D" w:rsidRPr="00AA153D" w:rsidRDefault="00AA153D" w:rsidP="00AA153D">
      <w:pPr>
        <w:numPr>
          <w:ilvl w:val="0"/>
          <w:numId w:val="3"/>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отсутствие учителя, желающего преподавать ОПК;</w:t>
      </w:r>
    </w:p>
    <w:p w:rsidR="00AA153D" w:rsidRPr="00AA153D" w:rsidRDefault="00AA153D" w:rsidP="00AA153D">
      <w:pPr>
        <w:numPr>
          <w:ilvl w:val="0"/>
          <w:numId w:val="3"/>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атеистические убеждения руководителя отдела образования, директора школы или учителя 4 класса.</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Почему вышеперечисленные и подобные аргументы не должны быть представлены как повод для отказа в преподавании школьникам ОПК, если их родители желают, чтобы их дети изучали именно этот предмет (модуль)?</w:t>
      </w: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Потому что Поручением Президента Российской Федерации </w:t>
      </w:r>
      <w:proofErr w:type="spellStart"/>
      <w:r w:rsidRPr="00AA153D">
        <w:rPr>
          <w:rFonts w:ascii="inherit" w:eastAsia="Times New Roman" w:hAnsi="inherit" w:cs="Helvetica"/>
          <w:color w:val="373737"/>
          <w:sz w:val="28"/>
          <w:szCs w:val="28"/>
          <w:lang w:eastAsia="ru-RU"/>
        </w:rPr>
        <w:t>Д.А.Медведева</w:t>
      </w:r>
      <w:proofErr w:type="spellEnd"/>
      <w:r w:rsidRPr="00AA153D">
        <w:rPr>
          <w:rFonts w:ascii="inherit" w:eastAsia="Times New Roman" w:hAnsi="inherit" w:cs="Helvetica"/>
          <w:color w:val="373737"/>
          <w:sz w:val="28"/>
          <w:szCs w:val="28"/>
          <w:lang w:eastAsia="ru-RU"/>
        </w:rPr>
        <w:t xml:space="preserve"> еще от 2 августа 2009 года (впоследствии подтвержденным Комиссией по вопросам религиозных объединений при Правительстве Российской Федерации от 4 октября 2011 года) должны быть приняты меры по созданию необходимых условий — то есть </w:t>
      </w:r>
      <w:r w:rsidRPr="00AA153D">
        <w:rPr>
          <w:rFonts w:ascii="inherit" w:eastAsia="Times New Roman" w:hAnsi="inherit" w:cs="Helvetica"/>
          <w:b/>
          <w:bCs/>
          <w:color w:val="373737"/>
          <w:sz w:val="28"/>
          <w:szCs w:val="28"/>
          <w:bdr w:val="none" w:sz="0" w:space="0" w:color="auto" w:frame="1"/>
          <w:lang w:eastAsia="ru-RU"/>
        </w:rPr>
        <w:t xml:space="preserve">должны быть решены все </w:t>
      </w:r>
      <w:r w:rsidRPr="00AA153D">
        <w:rPr>
          <w:rFonts w:ascii="inherit" w:eastAsia="Times New Roman" w:hAnsi="inherit" w:cs="Helvetica"/>
          <w:b/>
          <w:bCs/>
          <w:color w:val="373737"/>
          <w:sz w:val="28"/>
          <w:szCs w:val="28"/>
          <w:bdr w:val="none" w:sz="0" w:space="0" w:color="auto" w:frame="1"/>
          <w:lang w:eastAsia="ru-RU"/>
        </w:rPr>
        <w:lastRenderedPageBreak/>
        <w:t>финансовые и организационные вопросы</w:t>
      </w:r>
      <w:r w:rsidRPr="00AA153D">
        <w:rPr>
          <w:rFonts w:ascii="inherit" w:eastAsia="Times New Roman" w:hAnsi="inherit" w:cs="Helvetica"/>
          <w:color w:val="373737"/>
          <w:sz w:val="28"/>
          <w:szCs w:val="28"/>
          <w:lang w:eastAsia="ru-RU"/>
        </w:rPr>
        <w:t> для введения с 2012–2013 учебного года во всех субъектах РФ в общеобразовательных учреждениях новых предметов — модулей ОРКСЭ по выбору их родителей (законных представителей).</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Если же вышеприведенные «аргументы» имеют место, значит Поручение высшего руководства страны не выполнено, и, следовательно, необходимо срочно создавать условия для того, чтобы гарантировалась реализация свободного выбора родителей.</w:t>
      </w:r>
    </w:p>
    <w:p w:rsidR="00AA153D" w:rsidRPr="00AA153D" w:rsidRDefault="00AA153D" w:rsidP="00AA153D">
      <w:pPr>
        <w:spacing w:after="195" w:line="240" w:lineRule="auto"/>
        <w:ind w:firstLine="567"/>
        <w:jc w:val="both"/>
        <w:textAlignment w:val="baseline"/>
        <w:outlineLvl w:val="1"/>
        <w:rPr>
          <w:rFonts w:ascii="inherit" w:eastAsia="Times New Roman" w:hAnsi="inherit" w:cs="Helvetica"/>
          <w:b/>
          <w:bCs/>
          <w:color w:val="000000"/>
          <w:sz w:val="28"/>
          <w:szCs w:val="28"/>
          <w:lang w:eastAsia="ru-RU"/>
        </w:rPr>
      </w:pPr>
      <w:r w:rsidRPr="00AA153D">
        <w:rPr>
          <w:rFonts w:ascii="inherit" w:eastAsia="Times New Roman" w:hAnsi="inherit" w:cs="Helvetica"/>
          <w:b/>
          <w:bCs/>
          <w:color w:val="000000"/>
          <w:sz w:val="28"/>
          <w:szCs w:val="28"/>
          <w:lang w:eastAsia="ru-RU"/>
        </w:rPr>
        <w:t>Что необходимо сказать на родительском собрании по выбору модуля курса ОРКСЭ, представляя учебный предмет «Основы православной культуры»?</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Рассказывая о цели, задачах и содержании учебного предмета «Основы православной культуры», необходимо разъяснить родителям, что обучение религии — это одно, а знакомство с духовно-нравственными основами религиозной традиции — иное. Духовно-нравственное образование не следует отождествлять с религиозным обучением.</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Религиозное обучение предполагает молитвенную практику, пост, регулярное участие в богослужении. Духовно-нравственное образование призвано научить школьника отличать добро от зла, научить почитать родителей и старших, не обижать младших, быть благодарным, дружелюбным, ответственным, честным, осторожным, трудолюбивым, милосердным, любить свою Родину, почтительно относиться к захоронениям, не разорять кладбища, не оскорблять родителей и учителей, не сквернословить, не воровать, не лгать, не употреблять наркотики, уклоняться от преступных сообществ.</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Поскольку многие родители верят, что воспитать эти нравственные качества и добродетели помогают родная православная традиция и культура, то вполне естественно, что они выбирают для своих детей «Основы православной культуры». При крещении своих детей эти родители уже дали Богу обещание, что будут их воспитывать в православной традиции и культуре. В школе же воспитанию их детей на основе православной педагогической традиции призван содействовать учебный предмет (модуль) «Основы православной культуры». (Курс ОРКСЭ вводится не для того, чтобы снабдить школьников еще какими-то сведениями по культурологии, а ради духовно-нравственного воспитания.) Таким путем будет достигаться искомое взаимодействие — согласие (симфония) между семьей и школой в деле нравственного воспитания детей и молодежи.</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И это нисколько не противоречит и не препятствует тому, что дети мусульман, если пожелают их родители, будут изучать основы исламской </w:t>
      </w:r>
      <w:r w:rsidRPr="00AA153D">
        <w:rPr>
          <w:rFonts w:ascii="inherit" w:eastAsia="Times New Roman" w:hAnsi="inherit" w:cs="Helvetica"/>
          <w:color w:val="373737"/>
          <w:sz w:val="28"/>
          <w:szCs w:val="28"/>
          <w:lang w:eastAsia="ru-RU"/>
        </w:rPr>
        <w:lastRenderedPageBreak/>
        <w:t xml:space="preserve">культуры, дети буддистов — основы буддийской культуры, дети </w:t>
      </w:r>
      <w:proofErr w:type="spellStart"/>
      <w:r w:rsidRPr="00AA153D">
        <w:rPr>
          <w:rFonts w:ascii="inherit" w:eastAsia="Times New Roman" w:hAnsi="inherit" w:cs="Helvetica"/>
          <w:color w:val="373737"/>
          <w:sz w:val="28"/>
          <w:szCs w:val="28"/>
          <w:lang w:eastAsia="ru-RU"/>
        </w:rPr>
        <w:t>иудаистов</w:t>
      </w:r>
      <w:proofErr w:type="spellEnd"/>
      <w:r w:rsidRPr="00AA153D">
        <w:rPr>
          <w:rFonts w:ascii="inherit" w:eastAsia="Times New Roman" w:hAnsi="inherit" w:cs="Helvetica"/>
          <w:color w:val="373737"/>
          <w:sz w:val="28"/>
          <w:szCs w:val="28"/>
          <w:lang w:eastAsia="ru-RU"/>
        </w:rPr>
        <w:t xml:space="preserve"> — основы своей культуры. А те родители, которые еще не нашли дорогу к храму, могут выбирать для своих детей любой модуль (в том числе — «Основы православной культуры»).</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Следует знать, что в настоящее время в России имеется очень много родителей, которые сами не получили традиционного православного воспитания и сожалеют об этом. Знакомясь по жизни с родной православной историей и культурой, они очень хотят, чтобы их дети-школьники знали и осваивали основы православной культуры России.</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Раньше, в советское время, в школе была установка на всеобщее атеистическое воспитание. Если в школе обнаруживались верующие школьники, то ставилась задача по их перевоспитанию. Теперь религиозно-общественная ситуация в России кардинально изменилась: атеизм уже не является официальной государственной идеологией. И нет необходимости школьную педагогику продолжать развивать в духе антирелигиозной идеологии.</w:t>
      </w:r>
    </w:p>
    <w:p w:rsidR="00AA153D" w:rsidRPr="00AA153D" w:rsidRDefault="00AA153D" w:rsidP="00AA153D">
      <w:pPr>
        <w:spacing w:after="195" w:line="240" w:lineRule="auto"/>
        <w:ind w:firstLine="567"/>
        <w:jc w:val="both"/>
        <w:textAlignment w:val="baseline"/>
        <w:outlineLvl w:val="1"/>
        <w:rPr>
          <w:rFonts w:ascii="inherit" w:eastAsia="Times New Roman" w:hAnsi="inherit" w:cs="Helvetica"/>
          <w:b/>
          <w:bCs/>
          <w:color w:val="000000"/>
          <w:sz w:val="28"/>
          <w:szCs w:val="28"/>
          <w:lang w:eastAsia="ru-RU"/>
        </w:rPr>
      </w:pPr>
      <w:r w:rsidRPr="00AA153D">
        <w:rPr>
          <w:rFonts w:ascii="inherit" w:eastAsia="Times New Roman" w:hAnsi="inherit" w:cs="Helvetica"/>
          <w:b/>
          <w:bCs/>
          <w:color w:val="000000"/>
          <w:sz w:val="28"/>
          <w:szCs w:val="28"/>
          <w:lang w:eastAsia="ru-RU"/>
        </w:rPr>
        <w:t>Значение православия и православной культуры для России</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Действующим законодательством «признается особая роль православия в истории России, в становлении и развитии ее духовности и культуры» (Закон РФ «О свободе совести и о религиозных объединениях»,1997 г.). Признается вклад в культурно-историческое развитие России и других традиционных религий, помогающих всем народам России жить в братской дружбе.</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На XVIII Международных Рождественских Образовательных Чтениях Святейший Патриарх Кирилл сказал: «Поскольку русская религиозная традиция является неотторжимой частью как национального культурного наследия, так и Отечественной истории, курс Основ православной культуры призван донести до юного гражданина нашей страны понимание того, насколько тесно переплетены и нераздельны понятия «Россия» и «православие».</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Участвуя в родительском собрании, нужно просто и ясно свидетельствовать о цели, задачах и содержании учебного предмета «Основы православной культуры». При этом необходимо четко приводить данные из правительственных решений по поводу нового учебного предмета, из Соглашения между Министерством образования НСО и Новосибирской Митрополией о сотрудничестве в области воспитания детей и молодежи. Если же кто-либо будет выступать против ОПК, то нужно просто сказать, что у всех родителей есть право на свободный выбор.</w:t>
      </w:r>
    </w:p>
    <w:p w:rsidR="00AA153D" w:rsidRPr="00AA153D" w:rsidRDefault="00AA153D" w:rsidP="00AA153D">
      <w:pPr>
        <w:spacing w:after="195" w:line="240" w:lineRule="auto"/>
        <w:ind w:firstLine="567"/>
        <w:jc w:val="both"/>
        <w:textAlignment w:val="baseline"/>
        <w:outlineLvl w:val="1"/>
        <w:rPr>
          <w:rFonts w:ascii="inherit" w:eastAsia="Times New Roman" w:hAnsi="inherit" w:cs="Helvetica"/>
          <w:b/>
          <w:bCs/>
          <w:color w:val="000000"/>
          <w:sz w:val="28"/>
          <w:szCs w:val="28"/>
          <w:lang w:eastAsia="ru-RU"/>
        </w:rPr>
      </w:pPr>
      <w:r w:rsidRPr="00AA153D">
        <w:rPr>
          <w:rFonts w:ascii="inherit" w:eastAsia="Times New Roman" w:hAnsi="inherit" w:cs="Helvetica"/>
          <w:b/>
          <w:bCs/>
          <w:color w:val="000000"/>
          <w:sz w:val="28"/>
          <w:szCs w:val="28"/>
          <w:lang w:eastAsia="ru-RU"/>
        </w:rPr>
        <w:lastRenderedPageBreak/>
        <w:t>О содержании учебного предмета «Основы православной культуры»</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Родителям следует знать, что, изучая исторические основы православной культуры России, их дети смогут ознакомиться со священными страницами истории России и узнать: когда и благодаря кому появилась славянская письменность, как Русь приняла Святое Православие, чем воодушевлялись наши предки, защищая Русскую землю; узнают дети имена и подвиги самых выдающихся просветителей, защитников, героев и святых людей России — лучше узнают Родную историю.</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«Много есть на свете и кроме России всяких хороших государств и земель, но как одна у человека мама, так одна у него и Родина», — писал великий русский педагог Константин Дмитриевич Ушинский (1824–1870).</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Если школьник будет любить свою Родину — Россию, то сможет понять, почему гражданин другого государства искренне любит свою страну. Так же как если ребенок не научился почтительно относиться к своим родителям, ему трудно правильно оценить плохое отношение к родителям других детей.</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Изучая нравственные основы православной культуры России, дети узнают, почему так важно хранить заповедь о почитании родителей, о почтительном отношении к старшим, о необходимости заботиться о младших. Они познакомятся с понятием добродетель (доброе дело, добрый поступок), узнают о важнейших добродетелях — благодарности, дружелюбии, ответственности, честности, осторожности, трудолюбии и милосердии.</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Нравственно-развивающее содержание этого раздела ОПК лучше всего выражают слова академика </w:t>
      </w:r>
      <w:proofErr w:type="spellStart"/>
      <w:r w:rsidRPr="00AA153D">
        <w:rPr>
          <w:rFonts w:ascii="inherit" w:eastAsia="Times New Roman" w:hAnsi="inherit" w:cs="Helvetica"/>
          <w:color w:val="373737"/>
          <w:sz w:val="28"/>
          <w:szCs w:val="28"/>
          <w:lang w:eastAsia="ru-RU"/>
        </w:rPr>
        <w:t>Д.С.Лихачева</w:t>
      </w:r>
      <w:proofErr w:type="spellEnd"/>
      <w:r w:rsidRPr="00AA153D">
        <w:rPr>
          <w:rFonts w:ascii="inherit" w:eastAsia="Times New Roman" w:hAnsi="inherit" w:cs="Helvetica"/>
          <w:color w:val="373737"/>
          <w:sz w:val="28"/>
          <w:szCs w:val="28"/>
          <w:lang w:eastAsia="ru-RU"/>
        </w:rPr>
        <w:t>: «Есть свет и тьма, есть благородство и низость, есть чистота и грязь: до первых надо дорасти, а до вторых стоит ли опускаться? Выбирай достойное, а не легкое!»</w:t>
      </w:r>
    </w:p>
    <w:p w:rsidR="00AA153D" w:rsidRPr="00AA153D" w:rsidRDefault="00AA153D" w:rsidP="00AA153D">
      <w:pPr>
        <w:spacing w:after="195" w:line="240" w:lineRule="auto"/>
        <w:ind w:firstLine="567"/>
        <w:jc w:val="both"/>
        <w:textAlignment w:val="baseline"/>
        <w:outlineLvl w:val="1"/>
        <w:rPr>
          <w:rFonts w:ascii="inherit" w:eastAsia="Times New Roman" w:hAnsi="inherit" w:cs="Helvetica"/>
          <w:b/>
          <w:bCs/>
          <w:color w:val="000000"/>
          <w:sz w:val="28"/>
          <w:szCs w:val="28"/>
          <w:lang w:eastAsia="ru-RU"/>
        </w:rPr>
      </w:pPr>
      <w:r w:rsidRPr="00AA153D">
        <w:rPr>
          <w:rFonts w:ascii="inherit" w:eastAsia="Times New Roman" w:hAnsi="inherit" w:cs="Helvetica"/>
          <w:b/>
          <w:bCs/>
          <w:color w:val="000000"/>
          <w:sz w:val="28"/>
          <w:szCs w:val="28"/>
          <w:lang w:eastAsia="ru-RU"/>
        </w:rPr>
        <w:t xml:space="preserve">Что еще необходимо учесть при посещении родительских </w:t>
      </w:r>
      <w:proofErr w:type="gramStart"/>
      <w:r w:rsidRPr="00AA153D">
        <w:rPr>
          <w:rFonts w:ascii="inherit" w:eastAsia="Times New Roman" w:hAnsi="inherit" w:cs="Helvetica"/>
          <w:b/>
          <w:bCs/>
          <w:color w:val="000000"/>
          <w:sz w:val="28"/>
          <w:szCs w:val="28"/>
          <w:lang w:eastAsia="ru-RU"/>
        </w:rPr>
        <w:t>собраний  по</w:t>
      </w:r>
      <w:proofErr w:type="gramEnd"/>
      <w:r w:rsidRPr="00AA153D">
        <w:rPr>
          <w:rFonts w:ascii="inherit" w:eastAsia="Times New Roman" w:hAnsi="inherit" w:cs="Helvetica"/>
          <w:b/>
          <w:bCs/>
          <w:color w:val="000000"/>
          <w:sz w:val="28"/>
          <w:szCs w:val="28"/>
          <w:lang w:eastAsia="ru-RU"/>
        </w:rPr>
        <w:t xml:space="preserve"> выбору модуля ОРКСЭ?</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Посещая родительское собрание, представителю Новосибирской </w:t>
      </w:r>
      <w:r w:rsidR="00F74ED8">
        <w:rPr>
          <w:rFonts w:ascii="inherit" w:eastAsia="Times New Roman" w:hAnsi="inherit" w:cs="Helvetica"/>
          <w:color w:val="373737"/>
          <w:sz w:val="28"/>
          <w:szCs w:val="28"/>
          <w:lang w:eastAsia="ru-RU"/>
        </w:rPr>
        <w:t>Епархии</w:t>
      </w:r>
      <w:r w:rsidRPr="00AA153D">
        <w:rPr>
          <w:rFonts w:ascii="inherit" w:eastAsia="Times New Roman" w:hAnsi="inherit" w:cs="Helvetica"/>
          <w:color w:val="373737"/>
          <w:sz w:val="28"/>
          <w:szCs w:val="28"/>
          <w:lang w:eastAsia="ru-RU"/>
        </w:rPr>
        <w:t xml:space="preserve"> очень важно налаживать добрые отношения с руководством школы, с учителями 3-х классов, с другими педагогами и сотрудниками школы. В следующем учебном году вновь будут проводиться родительские собрания по выбору модуля, и очень важно создавать атмосферу сотрудничества. Со временем учебные предметы образовательной области «Духовно-нравственная культура» будут преподаваться и в других классах, и многое будет зависеть от того, как были сделаны первые шаги.</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lastRenderedPageBreak/>
        <w:t>Установление взаимопонимания и взаимодействия с некоторыми школами может оказаться делом непростым, потому что за годы господства атеизма сложилось много предубеждений, мифов, стереотипов, и даже «страшилок», которыми воинствующие атеисты старались отделить школу и детей от Церкви. Но если предубеждения против ОПК будут преодолены, то и директор школы, и совет школы, и родители учащихся сами увидят добрые плоды преподавания основ православной культуры.</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Если кто-либо скажет, что у нас, в стране, Церковь отделена от государства, а школа от Церкви, то необходимо уточнить: в настоящее время в действующем законодательстве нет положений, гласящих, что «Церковь отделена от государства», «религия отделена от государства», «школа отделена от Церкви» и т.п. Такие положения когда-то были в законодательных документах, но сейчас они утратили законную силу.</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А что же имеется в современном Российском законодательстве?</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В статье 14-й Конституции РФ говорится, что от государства отделены религиозные объединения. Это означает, что религиозные объединения не находятся на бюджете государства и свободны в своей внутренней деятельности. А Церковь — это миллионы православных верующих людей. Их невозможно отделить от государства.</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Но, говоря о ст.14 Конституции РФ, необходимо учитывать и ст.28. Эти статьи уравновешивают и дополняют друг друга. (Противники же ОПК всегда приводят только ст.14.)</w:t>
      </w: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В 28-й статье Конституции РФ прямо говорится о свободе вероисповедания: </w:t>
      </w:r>
      <w:r w:rsidRPr="00AA153D">
        <w:rPr>
          <w:rFonts w:ascii="inherit" w:eastAsia="Times New Roman" w:hAnsi="inherit" w:cs="Helvetica"/>
          <w:b/>
          <w:bCs/>
          <w:color w:val="373737"/>
          <w:sz w:val="28"/>
          <w:szCs w:val="28"/>
          <w:bdr w:val="none" w:sz="0" w:space="0" w:color="auto" w:frame="1"/>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r w:rsidRPr="00AA153D">
        <w:rPr>
          <w:rFonts w:ascii="inherit" w:eastAsia="Times New Roman" w:hAnsi="inherit" w:cs="Helvetica"/>
          <w:color w:val="373737"/>
          <w:sz w:val="28"/>
          <w:szCs w:val="28"/>
          <w:lang w:eastAsia="ru-RU"/>
        </w:rPr>
        <w:t>. Очевидно, что школа не изымается из сферы действия этой статьи.</w:t>
      </w:r>
    </w:p>
    <w:p w:rsidR="00AA153D" w:rsidRPr="00AA153D" w:rsidRDefault="00AA153D" w:rsidP="00AA153D">
      <w:pPr>
        <w:spacing w:after="195" w:line="240" w:lineRule="auto"/>
        <w:ind w:firstLine="567"/>
        <w:jc w:val="both"/>
        <w:textAlignment w:val="baseline"/>
        <w:outlineLvl w:val="1"/>
        <w:rPr>
          <w:rFonts w:ascii="inherit" w:eastAsia="Times New Roman" w:hAnsi="inherit" w:cs="Helvetica"/>
          <w:b/>
          <w:bCs/>
          <w:color w:val="000000"/>
          <w:sz w:val="28"/>
          <w:szCs w:val="28"/>
          <w:lang w:eastAsia="ru-RU"/>
        </w:rPr>
      </w:pPr>
      <w:r w:rsidRPr="00AA153D">
        <w:rPr>
          <w:rFonts w:ascii="inherit" w:eastAsia="Times New Roman" w:hAnsi="inherit" w:cs="Helvetica"/>
          <w:b/>
          <w:bCs/>
          <w:color w:val="000000"/>
          <w:sz w:val="28"/>
          <w:szCs w:val="28"/>
          <w:lang w:eastAsia="ru-RU"/>
        </w:rPr>
        <w:t>О возможных препятствиях к участию в родительском собрании</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Если священнослужитель или иной представитель Новосибирской </w:t>
      </w:r>
      <w:r w:rsidR="009919CC">
        <w:rPr>
          <w:rFonts w:ascii="inherit" w:eastAsia="Times New Roman" w:hAnsi="inherit" w:cs="Helvetica"/>
          <w:color w:val="373737"/>
          <w:sz w:val="28"/>
          <w:szCs w:val="28"/>
          <w:lang w:eastAsia="ru-RU"/>
        </w:rPr>
        <w:t>Епархии</w:t>
      </w:r>
      <w:r w:rsidRPr="00AA153D">
        <w:rPr>
          <w:rFonts w:ascii="inherit" w:eastAsia="Times New Roman" w:hAnsi="inherit" w:cs="Helvetica"/>
          <w:color w:val="373737"/>
          <w:sz w:val="28"/>
          <w:szCs w:val="28"/>
          <w:lang w:eastAsia="ru-RU"/>
        </w:rPr>
        <w:t xml:space="preserve"> не допускается на родительское собрание по выбору модуля ОРКСЭ, то этим самым нарушается инструкция Министерства образования и науки Российской Федерации от 21 мая 2010 года (№ 03–1032), где прямо сказано, что «в рамках взаимодействия с централизованной религиозной организацией» (в нашем случае — с Новосибирской </w:t>
      </w:r>
      <w:r w:rsidR="009919CC">
        <w:rPr>
          <w:rFonts w:ascii="inherit" w:eastAsia="Times New Roman" w:hAnsi="inherit" w:cs="Helvetica"/>
          <w:color w:val="373737"/>
          <w:sz w:val="28"/>
          <w:szCs w:val="28"/>
          <w:lang w:eastAsia="ru-RU"/>
        </w:rPr>
        <w:t>Епархии</w:t>
      </w:r>
      <w:r w:rsidRPr="00AA153D">
        <w:rPr>
          <w:rFonts w:ascii="inherit" w:eastAsia="Times New Roman" w:hAnsi="inherit" w:cs="Helvetica"/>
          <w:color w:val="373737"/>
          <w:sz w:val="28"/>
          <w:szCs w:val="28"/>
          <w:lang w:eastAsia="ru-RU"/>
        </w:rPr>
        <w:t xml:space="preserve">) необходимо «организовать привлечение представителей религиозных организаций или уполномоченных религиозными организациями специалистов» для </w:t>
      </w:r>
      <w:r w:rsidRPr="00AA153D">
        <w:rPr>
          <w:rFonts w:ascii="inherit" w:eastAsia="Times New Roman" w:hAnsi="inherit" w:cs="Helvetica"/>
          <w:color w:val="373737"/>
          <w:sz w:val="28"/>
          <w:szCs w:val="28"/>
          <w:lang w:eastAsia="ru-RU"/>
        </w:rPr>
        <w:lastRenderedPageBreak/>
        <w:t>«обеспечения свободного выбора родителями школьников изучения их детьми модулей по основам религиозных культур в рамках апробации курса».</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О всех случаях воспрепятствования православным священнослужителям (и другим уполномоченным представителям Новосибирской </w:t>
      </w:r>
      <w:r w:rsidR="009919CC">
        <w:rPr>
          <w:rFonts w:ascii="inherit" w:eastAsia="Times New Roman" w:hAnsi="inherit" w:cs="Helvetica"/>
          <w:color w:val="373737"/>
          <w:sz w:val="28"/>
          <w:szCs w:val="28"/>
          <w:lang w:eastAsia="ru-RU"/>
        </w:rPr>
        <w:t>Епархии</w:t>
      </w:r>
      <w:r w:rsidRPr="00AA153D">
        <w:rPr>
          <w:rFonts w:ascii="inherit" w:eastAsia="Times New Roman" w:hAnsi="inherit" w:cs="Helvetica"/>
          <w:color w:val="373737"/>
          <w:sz w:val="28"/>
          <w:szCs w:val="28"/>
          <w:lang w:eastAsia="ru-RU"/>
        </w:rPr>
        <w:t xml:space="preserve">) участвовать в родительских собраниях по выбору модуля ОРКСЭ необходимо информировать Епархиальное Управление и Отдел образования и просвещения Новосибирской </w:t>
      </w:r>
      <w:r w:rsidR="009919CC">
        <w:rPr>
          <w:rFonts w:ascii="inherit" w:eastAsia="Times New Roman" w:hAnsi="inherit" w:cs="Helvetica"/>
          <w:color w:val="373737"/>
          <w:sz w:val="28"/>
          <w:szCs w:val="28"/>
          <w:lang w:eastAsia="ru-RU"/>
        </w:rPr>
        <w:t>Епархии</w:t>
      </w:r>
      <w:r w:rsidRPr="00AA153D">
        <w:rPr>
          <w:rFonts w:ascii="inherit" w:eastAsia="Times New Roman" w:hAnsi="inherit" w:cs="Helvetica"/>
          <w:color w:val="373737"/>
          <w:sz w:val="28"/>
          <w:szCs w:val="28"/>
          <w:lang w:eastAsia="ru-RU"/>
        </w:rPr>
        <w:t xml:space="preserve"> — для сообщения об этом в Министерство образования НСО.</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Участие представителей Русской Православной Церкви в родительских собраниях не противопоставляется участию в собраниях представителей других вероисповеданий, учебные предметы (модули) которых входят в ОРКСЭ.</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В своей беседе с родителями на собрании священнослужитель (или другой представитель Новосибирской </w:t>
      </w:r>
      <w:r w:rsidR="009919CC">
        <w:rPr>
          <w:rFonts w:ascii="inherit" w:eastAsia="Times New Roman" w:hAnsi="inherit" w:cs="Helvetica"/>
          <w:color w:val="373737"/>
          <w:sz w:val="28"/>
          <w:szCs w:val="28"/>
          <w:lang w:eastAsia="ru-RU"/>
        </w:rPr>
        <w:t>Епархии</w:t>
      </w:r>
      <w:r w:rsidRPr="00AA153D">
        <w:rPr>
          <w:rFonts w:ascii="inherit" w:eastAsia="Times New Roman" w:hAnsi="inherit" w:cs="Helvetica"/>
          <w:color w:val="373737"/>
          <w:sz w:val="28"/>
          <w:szCs w:val="28"/>
          <w:lang w:eastAsia="ru-RU"/>
        </w:rPr>
        <w:t>) должен четко сказать, что выбор предмета «Основы православной культуры» — это законное право родителей. И если они выберут этот учебный предмет (модуль), то их дети в 4 классе будут иметь возможность раз в неделю изучать исторические и нравственные основы православной культуры России.</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Обращение священника к родителям не будет пропагандой, а будет вполне естественным свидетельством о православии, которое, как гласит действующее законодательство, имеет «особую роль в истории России, в становлении ее духовности и культуры» (преамбула Закона «О свободе совести и о религиозных объединениях», 1997 год).</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Учитывая, что большинство граждан Новосибирска и Новосибирской области — люди православные, что православные родители, окрестив своих детей, уже тем самым связали их с православной традицией и культурой, то вполне естественно, что многие из них пожелают выбрать для своих детей учебный предмет (модуль) «Основы православной культуры».</w:t>
      </w:r>
    </w:p>
    <w:p w:rsidR="00AA153D" w:rsidRPr="00AA153D" w:rsidRDefault="00AA153D" w:rsidP="00AA153D">
      <w:pPr>
        <w:spacing w:after="195" w:line="240" w:lineRule="auto"/>
        <w:ind w:firstLine="567"/>
        <w:jc w:val="both"/>
        <w:textAlignment w:val="baseline"/>
        <w:outlineLvl w:val="1"/>
        <w:rPr>
          <w:rFonts w:ascii="inherit" w:eastAsia="Times New Roman" w:hAnsi="inherit" w:cs="Helvetica"/>
          <w:b/>
          <w:bCs/>
          <w:color w:val="000000"/>
          <w:sz w:val="28"/>
          <w:szCs w:val="28"/>
          <w:lang w:eastAsia="ru-RU"/>
        </w:rPr>
      </w:pPr>
      <w:r w:rsidRPr="00AA153D">
        <w:rPr>
          <w:rFonts w:ascii="inherit" w:eastAsia="Times New Roman" w:hAnsi="inherit" w:cs="Helvetica"/>
          <w:b/>
          <w:bCs/>
          <w:color w:val="000000"/>
          <w:sz w:val="28"/>
          <w:szCs w:val="28"/>
          <w:lang w:eastAsia="ru-RU"/>
        </w:rPr>
        <w:t>Как Православная Церковь учит относиться к представителям других исповеданий, к людям неверующим?</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Православная Церковь учит со вниманием и уважением относиться к людям, которые принадлежат другим христианским традициям (конфессиям), к нехристианским религиозным верованиям, а также к людям, которые считают, что познать истину невозможно (то есть к агностикам), и к тем, которые считают себя неверующими. Сегодня человек, допустим, называет себя неверующим, а завтра — возможно он обратится с Богу. Потому что Бог </w:t>
      </w:r>
      <w:r w:rsidRPr="00AA153D">
        <w:rPr>
          <w:rFonts w:ascii="inherit" w:eastAsia="Times New Roman" w:hAnsi="inherit" w:cs="Helvetica"/>
          <w:color w:val="373737"/>
          <w:sz w:val="28"/>
          <w:szCs w:val="28"/>
          <w:lang w:eastAsia="ru-RU"/>
        </w:rPr>
        <w:lastRenderedPageBreak/>
        <w:t>всем желает спастись, прийти к познанию истины, и благочестивые предки могут умолить Бога за этого человека.</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4 марта 2012 года, в праздник Торжества Православия после Божественной Литургии в кафедральном соборном Храме Христа Спасителя Святейший Патриарх Московский и всея Руси Кирилл сказал:</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«Не всегда нам легко отстаивать наши позиции. Иногда люди, взирая на православных, говорят, что мы не очень современны, не очень умеем идти в ногу со временем. Это ошибочный подход. Потому что современность не означает слепого копирования чужих идей, чужих ценностей или стереотипов, которые вырабатываются средствами массовой информации. Более того, если человек хочет сохранить свободу, он должен уметь критически оценивать все то, что ему предлагает современный мир. Когда человек становится объектом манипуляций, когда он теряет свою идентичность, когда он слепо — либо по глупости, либо из страха — повторяет чужие мысли, он теряет свободу.</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У православных, в силу их приверженности двухтысячелетней традиции, есть возможность и способность налагать на все то, что предлагает нам современный мир, критерий церковного предания, церковной традиции. И до тех пор, пока мы будем способны сохранять это, мы будем сохранять свободу».</w:t>
      </w:r>
    </w:p>
    <w:p w:rsidR="00AA153D" w:rsidRPr="00AA153D" w:rsidRDefault="00AA153D" w:rsidP="00AA153D">
      <w:pPr>
        <w:spacing w:after="195" w:line="240" w:lineRule="auto"/>
        <w:ind w:firstLine="567"/>
        <w:jc w:val="both"/>
        <w:textAlignment w:val="baseline"/>
        <w:outlineLvl w:val="1"/>
        <w:rPr>
          <w:rFonts w:ascii="inherit" w:eastAsia="Times New Roman" w:hAnsi="inherit" w:cs="Helvetica"/>
          <w:b/>
          <w:bCs/>
          <w:color w:val="000000"/>
          <w:sz w:val="28"/>
          <w:szCs w:val="28"/>
          <w:lang w:eastAsia="ru-RU"/>
        </w:rPr>
      </w:pPr>
      <w:r w:rsidRPr="00AA153D">
        <w:rPr>
          <w:rFonts w:ascii="inherit" w:eastAsia="Times New Roman" w:hAnsi="inherit" w:cs="Helvetica"/>
          <w:b/>
          <w:bCs/>
          <w:color w:val="000000"/>
          <w:sz w:val="28"/>
          <w:szCs w:val="28"/>
          <w:lang w:eastAsia="ru-RU"/>
        </w:rPr>
        <w:t>Каковы ожидаемые результаты обучения ОПК?  И как скоро будут эти результаты</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Если говорить языком государственных документов о цели воспитания в российской школе, то можно надеяться, что преподавание поможет формированию у школьников духовности, культуры, гражданской ответственности и правового самосознания.</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Если же говорить более простым языком, то освоение православной культуры в школе поможет школьникам и школьницам понять и усвоить:</w:t>
      </w:r>
    </w:p>
    <w:p w:rsidR="00AA153D" w:rsidRPr="00AA153D" w:rsidRDefault="00AA153D" w:rsidP="00AA153D">
      <w:pPr>
        <w:numPr>
          <w:ilvl w:val="0"/>
          <w:numId w:val="4"/>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почему надо благодарно и почтительно относиться к родителям;</w:t>
      </w:r>
    </w:p>
    <w:p w:rsidR="00AA153D" w:rsidRPr="00AA153D" w:rsidRDefault="00AA153D" w:rsidP="00AA153D">
      <w:pPr>
        <w:numPr>
          <w:ilvl w:val="0"/>
          <w:numId w:val="4"/>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почему надо ценить возможность учиться в школе;</w:t>
      </w:r>
    </w:p>
    <w:p w:rsidR="00AA153D" w:rsidRPr="00AA153D" w:rsidRDefault="00AA153D" w:rsidP="00AA153D">
      <w:pPr>
        <w:numPr>
          <w:ilvl w:val="0"/>
          <w:numId w:val="4"/>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необходимость дружелюбия, честности, трудолюбия, милосердия;</w:t>
      </w:r>
    </w:p>
    <w:p w:rsidR="00AA153D" w:rsidRPr="00AA153D" w:rsidRDefault="00AA153D" w:rsidP="00AA153D">
      <w:pPr>
        <w:numPr>
          <w:ilvl w:val="0"/>
          <w:numId w:val="4"/>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что такое любовь к Родине;</w:t>
      </w:r>
    </w:p>
    <w:p w:rsidR="00AA153D" w:rsidRPr="00AA153D" w:rsidRDefault="00AA153D" w:rsidP="00AA153D">
      <w:pPr>
        <w:numPr>
          <w:ilvl w:val="0"/>
          <w:numId w:val="4"/>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почему нельзя сквернословить, воровать, наносить вред другим людям, природе, имуществу;</w:t>
      </w:r>
    </w:p>
    <w:p w:rsidR="00AA153D" w:rsidRPr="00AA153D" w:rsidRDefault="00AA153D" w:rsidP="00AA153D">
      <w:pPr>
        <w:numPr>
          <w:ilvl w:val="0"/>
          <w:numId w:val="4"/>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как вести себя при исполнении Государственного Гимна, на мемориальных торжествах;</w:t>
      </w:r>
    </w:p>
    <w:p w:rsidR="00AA153D" w:rsidRPr="00AA153D" w:rsidRDefault="00AA153D" w:rsidP="00AA153D">
      <w:pPr>
        <w:numPr>
          <w:ilvl w:val="0"/>
          <w:numId w:val="4"/>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lastRenderedPageBreak/>
        <w:t>как вести себя в храме, при погребении людей, на кладбище;</w:t>
      </w:r>
    </w:p>
    <w:p w:rsidR="00AA153D" w:rsidRPr="00AA153D" w:rsidRDefault="00AA153D" w:rsidP="00AA153D">
      <w:pPr>
        <w:numPr>
          <w:ilvl w:val="0"/>
          <w:numId w:val="4"/>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необходимость доброжелательного отношения к представителям другой культуры;</w:t>
      </w:r>
    </w:p>
    <w:p w:rsidR="00AA153D" w:rsidRPr="00AA153D" w:rsidRDefault="00AA153D" w:rsidP="00AA153D">
      <w:pPr>
        <w:numPr>
          <w:ilvl w:val="0"/>
          <w:numId w:val="4"/>
        </w:numPr>
        <w:spacing w:after="0" w:line="240" w:lineRule="auto"/>
        <w:ind w:left="1740"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что всегда надо стремиться к добру и избегать зла.</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Конечно, доброе воспитание не совершается автоматически или механически. Но если с детства не привить добрые навыки поведения, то дело духовно-нравственного воспитания будет упущено.</w:t>
      </w:r>
    </w:p>
    <w:p w:rsidR="00AA153D" w:rsidRPr="00AA153D" w:rsidRDefault="00AA153D" w:rsidP="00AA153D">
      <w:pPr>
        <w:spacing w:after="195" w:line="240" w:lineRule="auto"/>
        <w:ind w:firstLine="567"/>
        <w:jc w:val="both"/>
        <w:textAlignment w:val="baseline"/>
        <w:outlineLvl w:val="1"/>
        <w:rPr>
          <w:rFonts w:ascii="inherit" w:eastAsia="Times New Roman" w:hAnsi="inherit" w:cs="Helvetica"/>
          <w:b/>
          <w:bCs/>
          <w:color w:val="000000"/>
          <w:sz w:val="28"/>
          <w:szCs w:val="28"/>
          <w:lang w:eastAsia="ru-RU"/>
        </w:rPr>
      </w:pPr>
      <w:r w:rsidRPr="00AA153D">
        <w:rPr>
          <w:rFonts w:ascii="inherit" w:eastAsia="Times New Roman" w:hAnsi="inherit" w:cs="Helvetica"/>
          <w:b/>
          <w:bCs/>
          <w:color w:val="000000"/>
          <w:sz w:val="28"/>
          <w:szCs w:val="28"/>
          <w:lang w:eastAsia="ru-RU"/>
        </w:rPr>
        <w:t>О модуле «Основы светской этики»</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Модуль «Основы светской этики» стоит особняком. К сожалению, этот модуль сразу был поставлен в позицию «противовеса» модулям по основам конкретных религиозных культур. Во многих европейских странах есть предмет «Этика», но у них он не противопоставляется религиозным традициям. Напротив, в нем признается историческое значение религии для формирования нравственности. Поэтому необходимо сказать об этом модуле особо.</w:t>
      </w: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В январе 2010 года на XVIII Международных Рождественских Образовательных Чтениях Святейший Патриарх Московский и всея Руси Кирилл предупредил родителей, что </w:t>
      </w:r>
      <w:r w:rsidRPr="00AA153D">
        <w:rPr>
          <w:rFonts w:ascii="inherit" w:eastAsia="Times New Roman" w:hAnsi="inherit" w:cs="Helvetica"/>
          <w:b/>
          <w:bCs/>
          <w:color w:val="373737"/>
          <w:sz w:val="28"/>
          <w:szCs w:val="28"/>
          <w:bdr w:val="none" w:sz="0" w:space="0" w:color="auto" w:frame="1"/>
          <w:lang w:eastAsia="ru-RU"/>
        </w:rPr>
        <w:t>«светская этика» — это предмет по сути своей атеистический</w:t>
      </w:r>
      <w:r w:rsidRPr="00AA153D">
        <w:rPr>
          <w:rFonts w:ascii="inherit" w:eastAsia="Times New Roman" w:hAnsi="inherit" w:cs="Helvetica"/>
          <w:color w:val="373737"/>
          <w:sz w:val="28"/>
          <w:szCs w:val="28"/>
          <w:lang w:eastAsia="ru-RU"/>
        </w:rPr>
        <w:t>: «Многие, не вполне осознавая значение термина «светская этика», склонны полагать, что речь идет о светском этикете, о правилах приличия. Наши сограждане должны знать, что светская этика — это нерелигиозная, то есть атеистическая мораль».</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Святейший Патриарх также сказал: «Сегодня все еще приходится слышать критику со стороны сторонников агрессивного </w:t>
      </w:r>
      <w:proofErr w:type="spellStart"/>
      <w:r w:rsidRPr="00AA153D">
        <w:rPr>
          <w:rFonts w:ascii="inherit" w:eastAsia="Times New Roman" w:hAnsi="inherit" w:cs="Helvetica"/>
          <w:color w:val="373737"/>
          <w:sz w:val="28"/>
          <w:szCs w:val="28"/>
          <w:lang w:eastAsia="ru-RU"/>
        </w:rPr>
        <w:t>секуляризма</w:t>
      </w:r>
      <w:proofErr w:type="spellEnd"/>
      <w:r w:rsidRPr="00AA153D">
        <w:rPr>
          <w:rFonts w:ascii="inherit" w:eastAsia="Times New Roman" w:hAnsi="inherit" w:cs="Helvetica"/>
          <w:color w:val="373737"/>
          <w:sz w:val="28"/>
          <w:szCs w:val="28"/>
          <w:lang w:eastAsia="ru-RU"/>
        </w:rPr>
        <w:t xml:space="preserve"> по поводу преподавания «Основ православной культуры». Зачастую делаются необоснованные утверждения о нарушении Конституции, декларирующей светскость Российского государства, что якобы должно исключать всякую возможность преподавания основ религиозной культуры в общеобразовательной школе. При этом односторонне перетолковывается само понятие светскости, в результате чего оно фактически отождествляется с атеизмом. Вместе с тем практически отсутствует критика в адрес преподавания светской этики — по сути нерелигиозной этики».</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На XIX Международных Рождественских Образовательных Чтениях (24 января 2011 г.), Святейший Патриарх Кирилл сказал: «Не следует ставить знак равенства между светскостью и </w:t>
      </w:r>
      <w:proofErr w:type="spellStart"/>
      <w:r w:rsidRPr="00AA153D">
        <w:rPr>
          <w:rFonts w:ascii="inherit" w:eastAsia="Times New Roman" w:hAnsi="inherit" w:cs="Helvetica"/>
          <w:color w:val="373737"/>
          <w:sz w:val="28"/>
          <w:szCs w:val="28"/>
          <w:lang w:eastAsia="ru-RU"/>
        </w:rPr>
        <w:t>нерелигиозностью</w:t>
      </w:r>
      <w:proofErr w:type="spellEnd"/>
      <w:r w:rsidRPr="00AA153D">
        <w:rPr>
          <w:rFonts w:ascii="inherit" w:eastAsia="Times New Roman" w:hAnsi="inherit" w:cs="Helvetica"/>
          <w:color w:val="373737"/>
          <w:sz w:val="28"/>
          <w:szCs w:val="28"/>
          <w:lang w:eastAsia="ru-RU"/>
        </w:rPr>
        <w:t xml:space="preserve">. Смешение этих понятий ошибочно и опасно, ибо влечет за собой игнорирование прав и свобод многих миллионов сограждан, относящих себя к той или иной религиозной традиции. Российская Федерация, как и другие страны Русского мира, является светским государством, но это ни в коей мере не означает возможности ограничения </w:t>
      </w:r>
      <w:r w:rsidRPr="00AA153D">
        <w:rPr>
          <w:rFonts w:ascii="inherit" w:eastAsia="Times New Roman" w:hAnsi="inherit" w:cs="Helvetica"/>
          <w:color w:val="373737"/>
          <w:sz w:val="28"/>
          <w:szCs w:val="28"/>
          <w:lang w:eastAsia="ru-RU"/>
        </w:rPr>
        <w:lastRenderedPageBreak/>
        <w:t>прав и свобод верующих. Верующие люди — такие же граждане своей страны, как и неверующие, и приходят в школу как равноправные участники образовательного процесса».</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Поэтому при выборе модуля-предмета по ОРКСЭ родители должны ясно осознавать, что так называемая «светская этика» — это не какой-то </w:t>
      </w:r>
      <w:proofErr w:type="spellStart"/>
      <w:r w:rsidRPr="00AA153D">
        <w:rPr>
          <w:rFonts w:ascii="inherit" w:eastAsia="Times New Roman" w:hAnsi="inherit" w:cs="Helvetica"/>
          <w:color w:val="373737"/>
          <w:sz w:val="28"/>
          <w:szCs w:val="28"/>
          <w:lang w:eastAsia="ru-RU"/>
        </w:rPr>
        <w:t>мировоззренчески</w:t>
      </w:r>
      <w:proofErr w:type="spellEnd"/>
      <w:r w:rsidRPr="00AA153D">
        <w:rPr>
          <w:rFonts w:ascii="inherit" w:eastAsia="Times New Roman" w:hAnsi="inherit" w:cs="Helvetica"/>
          <w:color w:val="373737"/>
          <w:sz w:val="28"/>
          <w:szCs w:val="28"/>
          <w:lang w:eastAsia="ru-RU"/>
        </w:rPr>
        <w:t xml:space="preserve"> нейтральный предмет, а атеистический учебный курс, который не случайно противопоставляется основам религиозной культуры, </w:t>
      </w:r>
      <w:proofErr w:type="gramStart"/>
      <w:r w:rsidRPr="00AA153D">
        <w:rPr>
          <w:rFonts w:ascii="inherit" w:eastAsia="Times New Roman" w:hAnsi="inherit" w:cs="Helvetica"/>
          <w:color w:val="373737"/>
          <w:sz w:val="28"/>
          <w:szCs w:val="28"/>
          <w:lang w:eastAsia="ru-RU"/>
        </w:rPr>
        <w:t>а</w:t>
      </w:r>
      <w:r w:rsidR="009919CC">
        <w:rPr>
          <w:rFonts w:ascii="inherit" w:eastAsia="Times New Roman" w:hAnsi="inherit" w:cs="Helvetica"/>
          <w:color w:val="373737"/>
          <w:sz w:val="28"/>
          <w:szCs w:val="28"/>
          <w:lang w:eastAsia="ru-RU"/>
        </w:rPr>
        <w:t xml:space="preserve"> </w:t>
      </w:r>
      <w:r w:rsidRPr="00AA153D">
        <w:rPr>
          <w:rFonts w:ascii="inherit" w:eastAsia="Times New Roman" w:hAnsi="inherit" w:cs="Helvetica"/>
          <w:color w:val="373737"/>
          <w:sz w:val="28"/>
          <w:szCs w:val="28"/>
          <w:lang w:eastAsia="ru-RU"/>
        </w:rPr>
        <w:t>следовательно</w:t>
      </w:r>
      <w:proofErr w:type="gramEnd"/>
      <w:r w:rsidRPr="00AA153D">
        <w:rPr>
          <w:rFonts w:ascii="inherit" w:eastAsia="Times New Roman" w:hAnsi="inherit" w:cs="Helvetica"/>
          <w:color w:val="373737"/>
          <w:sz w:val="28"/>
          <w:szCs w:val="28"/>
          <w:lang w:eastAsia="ru-RU"/>
        </w:rPr>
        <w:t>, — и традиционному для России духовно-нравственному воспитанию.</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Президентская инициатива по введению основ религиозной культуры в школе достигнет цели только в том случае, если не будут продолжаться попытки под прикрытием борьбы за светский характер образования навязывать учащимся материалистическое мировоззрение. Говоря об имеющихся трудностях апробации «Основ православной культуры», Святейший Патриарх Кирилл сказал:</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«Очевидно, в данном случае мы имеем дело с попытками </w:t>
      </w:r>
      <w:proofErr w:type="spellStart"/>
      <w:r w:rsidRPr="00AA153D">
        <w:rPr>
          <w:rFonts w:ascii="inherit" w:eastAsia="Times New Roman" w:hAnsi="inherit" w:cs="Helvetica"/>
          <w:color w:val="373737"/>
          <w:sz w:val="28"/>
          <w:szCs w:val="28"/>
          <w:lang w:eastAsia="ru-RU"/>
        </w:rPr>
        <w:t>идеологизировать</w:t>
      </w:r>
      <w:proofErr w:type="spellEnd"/>
      <w:r w:rsidRPr="00AA153D">
        <w:rPr>
          <w:rFonts w:ascii="inherit" w:eastAsia="Times New Roman" w:hAnsi="inherit" w:cs="Helvetica"/>
          <w:color w:val="373737"/>
          <w:sz w:val="28"/>
          <w:szCs w:val="28"/>
          <w:lang w:eastAsia="ru-RU"/>
        </w:rPr>
        <w:t xml:space="preserve"> школьное образование, под прикрытием борьбы за светский характер школы навязать учащимся материалистическое мировоззрение. Следует прямо сказать, что значение президентской инициативы состоит как раз в том, что она удовлетворяет все присутствующие в обществе запросы, предполагая уважение к свободе выбора каждого человека».</w:t>
      </w:r>
    </w:p>
    <w:p w:rsidR="00AA153D" w:rsidRPr="00AA153D" w:rsidRDefault="00AA153D" w:rsidP="00AA153D">
      <w:pPr>
        <w:spacing w:after="195" w:line="240" w:lineRule="auto"/>
        <w:ind w:firstLine="567"/>
        <w:jc w:val="both"/>
        <w:textAlignment w:val="baseline"/>
        <w:outlineLvl w:val="1"/>
        <w:rPr>
          <w:rFonts w:ascii="inherit" w:eastAsia="Times New Roman" w:hAnsi="inherit" w:cs="Helvetica"/>
          <w:b/>
          <w:bCs/>
          <w:color w:val="000000"/>
          <w:sz w:val="28"/>
          <w:szCs w:val="28"/>
          <w:lang w:eastAsia="ru-RU"/>
        </w:rPr>
      </w:pPr>
      <w:r w:rsidRPr="00AA153D">
        <w:rPr>
          <w:rFonts w:ascii="inherit" w:eastAsia="Times New Roman" w:hAnsi="inherit" w:cs="Helvetica"/>
          <w:b/>
          <w:bCs/>
          <w:color w:val="000000"/>
          <w:sz w:val="28"/>
          <w:szCs w:val="28"/>
          <w:lang w:eastAsia="ru-RU"/>
        </w:rPr>
        <w:t>Выбором ОПК дело не завершается, а только начинается</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Чтобы преподавание основ православной культуры достигло своей воспитательной цели, необходимо, что предмет этот преподавал хорошо подготовленный учитель, чтобы учитель сумел показать красоту православной </w:t>
      </w:r>
      <w:proofErr w:type="gramStart"/>
      <w:r w:rsidRPr="00AA153D">
        <w:rPr>
          <w:rFonts w:ascii="inherit" w:eastAsia="Times New Roman" w:hAnsi="inherit" w:cs="Helvetica"/>
          <w:color w:val="373737"/>
          <w:sz w:val="28"/>
          <w:szCs w:val="28"/>
          <w:lang w:eastAsia="ru-RU"/>
        </w:rPr>
        <w:t>культуры  обучающимися</w:t>
      </w:r>
      <w:proofErr w:type="gramEnd"/>
      <w:r w:rsidRPr="00AA153D">
        <w:rPr>
          <w:rFonts w:ascii="inherit" w:eastAsia="Times New Roman" w:hAnsi="inherit" w:cs="Helvetica"/>
          <w:color w:val="373737"/>
          <w:sz w:val="28"/>
          <w:szCs w:val="28"/>
          <w:lang w:eastAsia="ru-RU"/>
        </w:rPr>
        <w:t xml:space="preserve"> и их родителями, чтобы урок ОПК не превращался в урок морального релятивизма или атеистического культуроведения.</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Открывая XX Международные Рождественские Образовательные Чтения, Святейший Патриарх Кирилл 23 января 2012 года сказал участникам этого крупнейшего в России педагогического форума:</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«Обращаю ваше внимание на то, что в школе иногда при преподавании курса ОПК изучение православной культуры подменяется неким общим религиоведческим курсов, исходящим из секулярного подхода к религии. В этом случае искажается главная цель духовно-нравственного образования, а именно приобщение ребенка к традиции, в которой живет его семья. Нам придется терпеливо преодолевать эти трудности».</w:t>
      </w:r>
    </w:p>
    <w:p w:rsidR="00AA153D" w:rsidRPr="00AA153D" w:rsidRDefault="00AA153D" w:rsidP="00AA153D">
      <w:pPr>
        <w:spacing w:after="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lastRenderedPageBreak/>
        <w:t xml:space="preserve">Поэтому очень важно, чтобы подготовка учителей ОПК проводилась при непосредственном участии представителей Русской Православной Церкви. С 15 сентября 2016 года в </w:t>
      </w:r>
      <w:proofErr w:type="spellStart"/>
      <w:r w:rsidRPr="00AA153D">
        <w:rPr>
          <w:rFonts w:ascii="inherit" w:eastAsia="Times New Roman" w:hAnsi="inherit" w:cs="Helvetica"/>
          <w:color w:val="373737"/>
          <w:sz w:val="28"/>
          <w:szCs w:val="28"/>
          <w:lang w:eastAsia="ru-RU"/>
        </w:rPr>
        <w:t>НИПКиПРО</w:t>
      </w:r>
      <w:proofErr w:type="spellEnd"/>
      <w:r w:rsidRPr="00AA153D">
        <w:rPr>
          <w:rFonts w:ascii="inherit" w:eastAsia="Times New Roman" w:hAnsi="inherit" w:cs="Helvetica"/>
          <w:color w:val="373737"/>
          <w:sz w:val="28"/>
          <w:szCs w:val="28"/>
          <w:lang w:eastAsia="ru-RU"/>
        </w:rPr>
        <w:t xml:space="preserve"> функционирует постоянно действующий семинар по основам православной культуры для учителей ОРКСЭ. Занятия проводятся два раза в месяц по четвергам, расписание занятий опубликовано </w:t>
      </w:r>
      <w:hyperlink r:id="rId7" w:history="1">
        <w:r w:rsidRPr="00AA153D">
          <w:rPr>
            <w:rFonts w:ascii="inherit" w:eastAsia="Times New Roman" w:hAnsi="inherit" w:cs="Helvetica"/>
            <w:color w:val="1982D1"/>
            <w:sz w:val="28"/>
            <w:szCs w:val="28"/>
            <w:bdr w:val="none" w:sz="0" w:space="0" w:color="auto" w:frame="1"/>
            <w:lang w:eastAsia="ru-RU"/>
          </w:rPr>
          <w:t>на главной странице сайта ООПНМ</w:t>
        </w:r>
      </w:hyperlink>
      <w:r w:rsidRPr="00AA153D">
        <w:rPr>
          <w:rFonts w:ascii="inherit" w:eastAsia="Times New Roman" w:hAnsi="inherit" w:cs="Helvetica"/>
          <w:color w:val="373737"/>
          <w:sz w:val="28"/>
          <w:szCs w:val="28"/>
          <w:lang w:eastAsia="ru-RU"/>
        </w:rPr>
        <w:t>.</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Добрый и четкий рассказ об основах православной культуры — это не агитация, не давление на родителей, не уговаривание их, а такое свидетельство о православной культуре России, которое должно содействовать свободному и осмысленному выбору родителями учащихся того учебного предмета (модуля), который они пожелают избрать для своих детей.</w:t>
      </w:r>
    </w:p>
    <w:p w:rsidR="00AA153D" w:rsidRPr="00AA153D" w:rsidRDefault="00AA153D" w:rsidP="00AA153D">
      <w:pPr>
        <w:spacing w:after="390" w:line="240" w:lineRule="auto"/>
        <w:ind w:firstLine="567"/>
        <w:jc w:val="both"/>
        <w:textAlignment w:val="baseline"/>
        <w:rPr>
          <w:rFonts w:ascii="inherit" w:eastAsia="Times New Roman" w:hAnsi="inherit" w:cs="Helvetica"/>
          <w:color w:val="373737"/>
          <w:sz w:val="28"/>
          <w:szCs w:val="28"/>
          <w:lang w:eastAsia="ru-RU"/>
        </w:rPr>
      </w:pPr>
      <w:r w:rsidRPr="00AA153D">
        <w:rPr>
          <w:rFonts w:ascii="inherit" w:eastAsia="Times New Roman" w:hAnsi="inherit" w:cs="Helvetica"/>
          <w:color w:val="373737"/>
          <w:sz w:val="28"/>
          <w:szCs w:val="28"/>
          <w:lang w:eastAsia="ru-RU"/>
        </w:rPr>
        <w:t xml:space="preserve">При желании родители и учителя могут подробнее познакомиться с целью, задачами и содержанием учебного предмета «Основы православной культуры» здесь, на сайте Отдела образования и просвещения Новосибирской </w:t>
      </w:r>
      <w:r w:rsidR="009919CC">
        <w:rPr>
          <w:rFonts w:ascii="inherit" w:eastAsia="Times New Roman" w:hAnsi="inherit" w:cs="Helvetica"/>
          <w:color w:val="373737"/>
          <w:sz w:val="28"/>
          <w:szCs w:val="28"/>
          <w:lang w:eastAsia="ru-RU"/>
        </w:rPr>
        <w:t>Епархии</w:t>
      </w:r>
      <w:r w:rsidRPr="00AA153D">
        <w:rPr>
          <w:rFonts w:ascii="inherit" w:eastAsia="Times New Roman" w:hAnsi="inherit" w:cs="Helvetica"/>
          <w:color w:val="373737"/>
          <w:sz w:val="28"/>
          <w:szCs w:val="28"/>
          <w:lang w:eastAsia="ru-RU"/>
        </w:rPr>
        <w:t xml:space="preserve"> http://oopnm.ru.</w:t>
      </w:r>
    </w:p>
    <w:p w:rsidR="00AA153D" w:rsidRPr="00AA153D" w:rsidRDefault="00AA153D" w:rsidP="00AA153D">
      <w:pPr>
        <w:spacing w:after="0" w:line="240" w:lineRule="auto"/>
        <w:jc w:val="right"/>
        <w:textAlignment w:val="baseline"/>
        <w:rPr>
          <w:rFonts w:ascii="inherit" w:eastAsia="Times New Roman" w:hAnsi="inherit" w:cs="Helvetica"/>
          <w:color w:val="373737"/>
          <w:sz w:val="23"/>
          <w:szCs w:val="23"/>
          <w:lang w:eastAsia="ru-RU"/>
        </w:rPr>
      </w:pPr>
      <w:r w:rsidRPr="00AA153D">
        <w:rPr>
          <w:rFonts w:ascii="inherit" w:eastAsia="Times New Roman" w:hAnsi="inherit" w:cs="Helvetica"/>
          <w:color w:val="373737"/>
          <w:sz w:val="23"/>
          <w:szCs w:val="23"/>
          <w:lang w:eastAsia="ru-RU"/>
        </w:rPr>
        <w:t> </w:t>
      </w:r>
      <w:r w:rsidRPr="00AA153D">
        <w:rPr>
          <w:rFonts w:ascii="inherit" w:eastAsia="Times New Roman" w:hAnsi="inherit" w:cs="Helvetica"/>
          <w:i/>
          <w:iCs/>
          <w:color w:val="373737"/>
          <w:sz w:val="23"/>
          <w:szCs w:val="23"/>
          <w:bdr w:val="none" w:sz="0" w:space="0" w:color="auto" w:frame="1"/>
          <w:lang w:eastAsia="ru-RU"/>
        </w:rPr>
        <w:t>Председатель Отдела образования и просвещения</w:t>
      </w:r>
      <w:r w:rsidRPr="00AA153D">
        <w:rPr>
          <w:rFonts w:ascii="inherit" w:eastAsia="Times New Roman" w:hAnsi="inherit" w:cs="Helvetica"/>
          <w:i/>
          <w:iCs/>
          <w:color w:val="373737"/>
          <w:sz w:val="23"/>
          <w:szCs w:val="23"/>
          <w:bdr w:val="none" w:sz="0" w:space="0" w:color="auto" w:frame="1"/>
          <w:lang w:eastAsia="ru-RU"/>
        </w:rPr>
        <w:br/>
        <w:t xml:space="preserve">Новосибирской </w:t>
      </w:r>
      <w:r>
        <w:rPr>
          <w:rFonts w:ascii="inherit" w:eastAsia="Times New Roman" w:hAnsi="inherit" w:cs="Helvetica"/>
          <w:i/>
          <w:iCs/>
          <w:color w:val="373737"/>
          <w:sz w:val="23"/>
          <w:szCs w:val="23"/>
          <w:bdr w:val="none" w:sz="0" w:space="0" w:color="auto" w:frame="1"/>
          <w:lang w:eastAsia="ru-RU"/>
        </w:rPr>
        <w:t>Епархии</w:t>
      </w:r>
      <w:r w:rsidRPr="00AA153D">
        <w:rPr>
          <w:rFonts w:ascii="inherit" w:eastAsia="Times New Roman" w:hAnsi="inherit" w:cs="Helvetica"/>
          <w:i/>
          <w:iCs/>
          <w:color w:val="373737"/>
          <w:sz w:val="23"/>
          <w:szCs w:val="23"/>
          <w:bdr w:val="none" w:sz="0" w:space="0" w:color="auto" w:frame="1"/>
          <w:lang w:eastAsia="ru-RU"/>
        </w:rPr>
        <w:t xml:space="preserve"> протоиерей Борис Пивоваров</w:t>
      </w:r>
    </w:p>
    <w:p w:rsidR="00AA153D" w:rsidRPr="00AA153D" w:rsidRDefault="00AA153D" w:rsidP="00AA153D">
      <w:pPr>
        <w:shd w:val="clear" w:color="auto" w:fill="F9F9F9"/>
        <w:spacing w:after="0" w:line="528" w:lineRule="atLeast"/>
        <w:jc w:val="center"/>
        <w:textAlignment w:val="baseline"/>
        <w:rPr>
          <w:rFonts w:ascii="inherit" w:eastAsia="Times New Roman" w:hAnsi="inherit" w:cs="Times New Roman"/>
          <w:color w:val="666666"/>
          <w:sz w:val="18"/>
          <w:szCs w:val="18"/>
          <w:lang w:eastAsia="ru-RU"/>
        </w:rPr>
      </w:pPr>
      <w:hyperlink r:id="rId8" w:tooltip="Современная персональная платформа для публикаций" w:history="1">
        <w:r w:rsidRPr="00AA153D">
          <w:rPr>
            <w:rFonts w:ascii="inherit" w:eastAsia="Times New Roman" w:hAnsi="inherit" w:cs="Times New Roman"/>
            <w:b/>
            <w:bCs/>
            <w:color w:val="555555"/>
            <w:sz w:val="18"/>
            <w:szCs w:val="18"/>
            <w:bdr w:val="none" w:sz="0" w:space="0" w:color="auto" w:frame="1"/>
            <w:lang w:eastAsia="ru-RU"/>
          </w:rPr>
          <w:t xml:space="preserve">Сайт работает на </w:t>
        </w:r>
        <w:proofErr w:type="spellStart"/>
        <w:r w:rsidRPr="00AA153D">
          <w:rPr>
            <w:rFonts w:ascii="inherit" w:eastAsia="Times New Roman" w:hAnsi="inherit" w:cs="Times New Roman"/>
            <w:b/>
            <w:bCs/>
            <w:color w:val="555555"/>
            <w:sz w:val="18"/>
            <w:szCs w:val="18"/>
            <w:bdr w:val="none" w:sz="0" w:space="0" w:color="auto" w:frame="1"/>
            <w:lang w:eastAsia="ru-RU"/>
          </w:rPr>
          <w:t>WordPress</w:t>
        </w:r>
        <w:proofErr w:type="spellEnd"/>
      </w:hyperlink>
    </w:p>
    <w:p w:rsidR="00C64DD7" w:rsidRDefault="00C64DD7">
      <w:bookmarkStart w:id="0" w:name="_GoBack"/>
      <w:bookmarkEnd w:id="0"/>
    </w:p>
    <w:sectPr w:rsidR="00C64DD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D8" w:rsidRDefault="00F74ED8" w:rsidP="00AA153D">
      <w:pPr>
        <w:spacing w:after="0" w:line="240" w:lineRule="auto"/>
      </w:pPr>
      <w:r>
        <w:separator/>
      </w:r>
    </w:p>
  </w:endnote>
  <w:endnote w:type="continuationSeparator" w:id="0">
    <w:p w:rsidR="00F74ED8" w:rsidRDefault="00F74ED8" w:rsidP="00AA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04205"/>
      <w:docPartObj>
        <w:docPartGallery w:val="Page Numbers (Bottom of Page)"/>
        <w:docPartUnique/>
      </w:docPartObj>
    </w:sdtPr>
    <w:sdtContent>
      <w:p w:rsidR="00F74ED8" w:rsidRDefault="00F74ED8">
        <w:pPr>
          <w:pStyle w:val="a9"/>
          <w:jc w:val="right"/>
        </w:pPr>
        <w:r>
          <w:fldChar w:fldCharType="begin"/>
        </w:r>
        <w:r>
          <w:instrText>PAGE   \* MERGEFORMAT</w:instrText>
        </w:r>
        <w:r>
          <w:fldChar w:fldCharType="separate"/>
        </w:r>
        <w:r w:rsidR="00327000">
          <w:rPr>
            <w:noProof/>
          </w:rPr>
          <w:t>14</w:t>
        </w:r>
        <w:r>
          <w:fldChar w:fldCharType="end"/>
        </w:r>
      </w:p>
    </w:sdtContent>
  </w:sdt>
  <w:p w:rsidR="00F74ED8" w:rsidRDefault="00F74E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D8" w:rsidRDefault="00F74ED8" w:rsidP="00AA153D">
      <w:pPr>
        <w:spacing w:after="0" w:line="240" w:lineRule="auto"/>
      </w:pPr>
      <w:r>
        <w:separator/>
      </w:r>
    </w:p>
  </w:footnote>
  <w:footnote w:type="continuationSeparator" w:id="0">
    <w:p w:rsidR="00F74ED8" w:rsidRDefault="00F74ED8" w:rsidP="00AA1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A1FBC"/>
    <w:multiLevelType w:val="multilevel"/>
    <w:tmpl w:val="69AE9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E638B"/>
    <w:multiLevelType w:val="multilevel"/>
    <w:tmpl w:val="09E05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659E1"/>
    <w:multiLevelType w:val="multilevel"/>
    <w:tmpl w:val="A956F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460CE"/>
    <w:multiLevelType w:val="multilevel"/>
    <w:tmpl w:val="367EE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3D"/>
    <w:rsid w:val="00327000"/>
    <w:rsid w:val="009919CC"/>
    <w:rsid w:val="00AA153D"/>
    <w:rsid w:val="00C64DD7"/>
    <w:rsid w:val="00E72825"/>
    <w:rsid w:val="00F7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466E6-9F1C-4E8E-A317-41EEF662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1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1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5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153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A1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153D"/>
    <w:rPr>
      <w:b/>
      <w:bCs/>
    </w:rPr>
  </w:style>
  <w:style w:type="character" w:styleId="a5">
    <w:name w:val="Hyperlink"/>
    <w:basedOn w:val="a0"/>
    <w:uiPriority w:val="99"/>
    <w:semiHidden/>
    <w:unhideWhenUsed/>
    <w:rsid w:val="00AA153D"/>
    <w:rPr>
      <w:color w:val="0000FF"/>
      <w:u w:val="single"/>
    </w:rPr>
  </w:style>
  <w:style w:type="character" w:styleId="a6">
    <w:name w:val="Emphasis"/>
    <w:basedOn w:val="a0"/>
    <w:uiPriority w:val="20"/>
    <w:qFormat/>
    <w:rsid w:val="00AA153D"/>
    <w:rPr>
      <w:i/>
      <w:iCs/>
    </w:rPr>
  </w:style>
  <w:style w:type="paragraph" w:styleId="a7">
    <w:name w:val="header"/>
    <w:basedOn w:val="a"/>
    <w:link w:val="a8"/>
    <w:uiPriority w:val="99"/>
    <w:unhideWhenUsed/>
    <w:rsid w:val="00AA15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153D"/>
  </w:style>
  <w:style w:type="paragraph" w:styleId="a9">
    <w:name w:val="footer"/>
    <w:basedOn w:val="a"/>
    <w:link w:val="aa"/>
    <w:uiPriority w:val="99"/>
    <w:unhideWhenUsed/>
    <w:rsid w:val="00AA15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61763">
          <w:marLeft w:val="0"/>
          <w:marRight w:val="0"/>
          <w:marTop w:val="0"/>
          <w:marBottom w:val="0"/>
          <w:divBdr>
            <w:top w:val="none" w:sz="0" w:space="0" w:color="auto"/>
            <w:left w:val="none" w:sz="0" w:space="0" w:color="auto"/>
            <w:bottom w:val="none" w:sz="0" w:space="0" w:color="auto"/>
            <w:right w:val="none" w:sz="0" w:space="0" w:color="auto"/>
          </w:divBdr>
          <w:divsChild>
            <w:div w:id="611976643">
              <w:marLeft w:val="0"/>
              <w:marRight w:val="0"/>
              <w:marTop w:val="0"/>
              <w:marBottom w:val="0"/>
              <w:divBdr>
                <w:top w:val="none" w:sz="0" w:space="0" w:color="auto"/>
                <w:left w:val="none" w:sz="0" w:space="0" w:color="auto"/>
                <w:bottom w:val="none" w:sz="0" w:space="0" w:color="auto"/>
                <w:right w:val="none" w:sz="0" w:space="0" w:color="auto"/>
              </w:divBdr>
              <w:divsChild>
                <w:div w:id="1175536766">
                  <w:marLeft w:val="1140"/>
                  <w:marRight w:val="1140"/>
                  <w:marTop w:val="0"/>
                  <w:marBottom w:val="0"/>
                  <w:divBdr>
                    <w:top w:val="none" w:sz="0" w:space="0" w:color="auto"/>
                    <w:left w:val="none" w:sz="0" w:space="0" w:color="auto"/>
                    <w:bottom w:val="none" w:sz="0" w:space="0" w:color="auto"/>
                    <w:right w:val="none" w:sz="0" w:space="0" w:color="auto"/>
                  </w:divBdr>
                  <w:divsChild>
                    <w:div w:id="13725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1511">
          <w:marLeft w:val="0"/>
          <w:marRight w:val="0"/>
          <w:marTop w:val="0"/>
          <w:marBottom w:val="0"/>
          <w:divBdr>
            <w:top w:val="single" w:sz="6" w:space="26" w:color="DDDDDD"/>
            <w:left w:val="none" w:sz="0" w:space="6" w:color="auto"/>
            <w:bottom w:val="none" w:sz="0" w:space="26" w:color="auto"/>
            <w:right w:val="none" w:sz="0" w:space="6"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ordpress.org/" TargetMode="External"/><Relationship Id="rId3" Type="http://schemas.openxmlformats.org/officeDocument/2006/relationships/settings" Target="settings.xml"/><Relationship Id="rId7" Type="http://schemas.openxmlformats.org/officeDocument/2006/relationships/hyperlink" Target="http://oopn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14</Pages>
  <Words>4443</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dc:creator>
  <cp:keywords/>
  <dc:description/>
  <cp:lastModifiedBy>тс</cp:lastModifiedBy>
  <cp:revision>1</cp:revision>
  <dcterms:created xsi:type="dcterms:W3CDTF">2020-01-13T07:19:00Z</dcterms:created>
  <dcterms:modified xsi:type="dcterms:W3CDTF">2020-01-13T08:42:00Z</dcterms:modified>
</cp:coreProperties>
</file>