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6D" w:rsidRPr="006017EB" w:rsidRDefault="00437E6D" w:rsidP="006017EB">
      <w:pPr>
        <w:pStyle w:val="1"/>
        <w:pBdr>
          <w:bottom w:val="single" w:sz="6" w:space="5" w:color="DBDBD9"/>
        </w:pBdr>
        <w:jc w:val="center"/>
        <w:rPr>
          <w:rFonts w:cs="Arial"/>
          <w:sz w:val="48"/>
        </w:rPr>
      </w:pPr>
      <w:r w:rsidRPr="006017EB">
        <w:rPr>
          <w:rFonts w:cs="Arial"/>
          <w:sz w:val="48"/>
        </w:rPr>
        <w:t>О</w:t>
      </w:r>
      <w:r w:rsidR="006017EB" w:rsidRPr="006017EB">
        <w:rPr>
          <w:rFonts w:cs="Arial"/>
          <w:sz w:val="48"/>
        </w:rPr>
        <w:t>б</w:t>
      </w:r>
      <w:r w:rsidRPr="006017EB">
        <w:rPr>
          <w:rFonts w:cs="Arial"/>
          <w:sz w:val="48"/>
        </w:rPr>
        <w:t xml:space="preserve"> </w:t>
      </w:r>
      <w:r w:rsidR="006017EB" w:rsidRPr="006017EB">
        <w:rPr>
          <w:sz w:val="48"/>
        </w:rPr>
        <w:t xml:space="preserve">организации молодежной </w:t>
      </w:r>
      <w:r w:rsidRPr="006017EB">
        <w:rPr>
          <w:rFonts w:cs="Arial"/>
          <w:sz w:val="48"/>
        </w:rPr>
        <w:t xml:space="preserve">работы </w:t>
      </w:r>
      <w:r w:rsidR="006017EB">
        <w:rPr>
          <w:rFonts w:cs="Arial"/>
          <w:sz w:val="48"/>
        </w:rPr>
        <w:br/>
      </w:r>
      <w:bookmarkStart w:id="0" w:name="_GoBack"/>
      <w:bookmarkEnd w:id="0"/>
      <w:r w:rsidRPr="006017EB">
        <w:rPr>
          <w:rFonts w:cs="Arial"/>
          <w:sz w:val="48"/>
        </w:rPr>
        <w:t>в Русской Православной Церкви</w:t>
      </w:r>
    </w:p>
    <w:p w:rsidR="006017EB" w:rsidRPr="006017EB" w:rsidRDefault="006017EB" w:rsidP="006017EB">
      <w:pPr>
        <w:rPr>
          <w:i/>
          <w:lang w:eastAsia="ru-RU"/>
        </w:rPr>
      </w:pPr>
      <w:r w:rsidRPr="006017EB">
        <w:rPr>
          <w:i/>
          <w:lang w:eastAsia="ru-RU"/>
        </w:rPr>
        <w:t>Документ утвержден на основании определения Священного Синода Русской Православной Церкви от 5-6 октября 2011 года (</w:t>
      </w:r>
      <w:hyperlink r:id="rId9" w:history="1">
        <w:r w:rsidRPr="006017EB">
          <w:rPr>
            <w:i/>
            <w:color w:val="3469B7"/>
            <w:u w:val="single"/>
            <w:lang w:eastAsia="ru-RU"/>
          </w:rPr>
          <w:t>журнал № 116</w:t>
        </w:r>
      </w:hyperlink>
      <w:r w:rsidRPr="006017EB">
        <w:rPr>
          <w:i/>
          <w:lang w:eastAsia="ru-RU"/>
        </w:rPr>
        <w:t>).</w:t>
      </w:r>
    </w:p>
    <w:p w:rsidR="006017EB" w:rsidRPr="006017EB" w:rsidRDefault="006017EB" w:rsidP="006017EB">
      <w:pPr>
        <w:pStyle w:val="1"/>
        <w:jc w:val="center"/>
      </w:pPr>
      <w:r w:rsidRPr="006017EB">
        <w:t>1.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 xml:space="preserve">Необходимость и важность церковной работы с молодежью имеют своим обоснованием учение Священного Писания о многообразии форм и методов апостольского служения Церкви, которая обращается с проповедью Евангелия ко всем людям без исключения. Этот общий миссионерский принцип был сформулирован св. апостолом Павлом: «Для Иудеев я был как Иудей, чтобы приобрести Иудеев; для подзаконных был как подзаконный, чтобы приобрести подзаконных; для чуждых закона ― как чуждый закона, ― не будучи чужд закона пред Богом, но подзаконен Христу, ― чтобы приобрести чуждых закона; </w:t>
      </w:r>
      <w:proofErr w:type="gramStart"/>
      <w:r w:rsidRPr="006017EB">
        <w:rPr>
          <w:lang w:eastAsia="ru-RU"/>
        </w:rPr>
        <w:t>для</w:t>
      </w:r>
      <w:proofErr w:type="gramEnd"/>
      <w:r w:rsidRPr="006017EB">
        <w:rPr>
          <w:lang w:eastAsia="ru-RU"/>
        </w:rPr>
        <w:t xml:space="preserve"> немощных был как немощный, чтобы приобрести немощных. Для всех я сделался всем, чтобы </w:t>
      </w:r>
      <w:proofErr w:type="gramStart"/>
      <w:r w:rsidRPr="006017EB">
        <w:rPr>
          <w:lang w:eastAsia="ru-RU"/>
        </w:rPr>
        <w:t>спасти</w:t>
      </w:r>
      <w:proofErr w:type="gramEnd"/>
      <w:r w:rsidRPr="006017EB">
        <w:rPr>
          <w:lang w:eastAsia="ru-RU"/>
        </w:rPr>
        <w:t xml:space="preserve"> по крайней мере некоторых» (1 Кор. 9:22). Церковь в своем миссионерском и пастырском служении должна всегда искать и находить те формы проповеди, которые были бы актуальны и понятны для людей разных возрастов, национальностей и профессий. Сегодня перед Русской Православной Церковью с особенной остротой стоит вопрос о </w:t>
      </w:r>
      <w:proofErr w:type="spellStart"/>
      <w:r w:rsidRPr="006017EB">
        <w:rPr>
          <w:lang w:eastAsia="ru-RU"/>
        </w:rPr>
        <w:t>воцерковлении</w:t>
      </w:r>
      <w:proofErr w:type="spellEnd"/>
      <w:r w:rsidRPr="006017EB">
        <w:rPr>
          <w:lang w:eastAsia="ru-RU"/>
        </w:rPr>
        <w:t xml:space="preserve"> молодежи, духовно-нравственное состояние которой имеет определяющее значение для будущего нашей Церкви и общества.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Благодаря миссионерским усилиям Православной Церкви молодое поколение должно услышать от пастырей и верующих сверстников живые и убедительные ответы на свои поиски и вопрошания, обрести в Церкви подлинные ценности и надежные жизненные ориентиры, получить необходимые условия для раскрытия своего внутреннего духовно-нравственного потенциала.</w:t>
      </w:r>
    </w:p>
    <w:p w:rsidR="006017EB" w:rsidRPr="006017EB" w:rsidRDefault="006017EB" w:rsidP="006017EB">
      <w:pPr>
        <w:pStyle w:val="1"/>
        <w:jc w:val="center"/>
      </w:pPr>
      <w:r w:rsidRPr="006017EB">
        <w:t>2.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Церковная молодежная работа включает в себя как организацию молодых членов приходских общин, так и миссию среди городской и сельской молодежи, студентов, школьников, членов общественных молодежных объединений.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Координация церковной молодежной работы осуществляется в рамках следующей структуры.</w:t>
      </w:r>
    </w:p>
    <w:p w:rsidR="006017EB" w:rsidRPr="006017EB" w:rsidRDefault="006017EB" w:rsidP="006017EB">
      <w:pPr>
        <w:pStyle w:val="3"/>
        <w:rPr>
          <w:rFonts w:eastAsia="Times New Roman"/>
          <w:lang w:eastAsia="ru-RU"/>
        </w:rPr>
      </w:pPr>
      <w:r w:rsidRPr="006017EB">
        <w:rPr>
          <w:rFonts w:eastAsia="Times New Roman"/>
          <w:lang w:eastAsia="ru-RU"/>
        </w:rPr>
        <w:t>Общецерковный уровень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 xml:space="preserve">На общецерковном уровне работу с молодежью возглавляет Синодальный отдел по делам молодежи Московского Патриархата (далее Синодальный отдел). </w:t>
      </w:r>
      <w:proofErr w:type="gramStart"/>
      <w:r w:rsidRPr="006017EB">
        <w:rPr>
          <w:lang w:eastAsia="ru-RU"/>
        </w:rPr>
        <w:t>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епархиях, и как таковой имеет право обращаться в пределах своей компетенции к епархиальным архиереям и руководителям других канонических подразделений, направлять им свои нормативные документы и запрашивать соответствующую информацию (Устав Русской Православной Церкви, глава VI, п. 9).</w:t>
      </w:r>
      <w:proofErr w:type="gramEnd"/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В задачи Синодального отдела входят: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координация и развитие системной общецерковной молодежной работы;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разработка, координация и реализация крупных общецерковных и международных молодежных программ и проектов;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proofErr w:type="gramStart"/>
      <w:r w:rsidRPr="006017EB">
        <w:rPr>
          <w:lang w:eastAsia="ru-RU"/>
        </w:rPr>
        <w:t xml:space="preserve">координация и развитие системы образования и повышения квалификации для священнослужителей, мирян, специалистов в области церковной работы с молодежью, совместно с Учебным комитетом, Синодальным отделом религиозного образования и </w:t>
      </w:r>
      <w:proofErr w:type="spellStart"/>
      <w:r w:rsidRPr="006017EB">
        <w:rPr>
          <w:lang w:eastAsia="ru-RU"/>
        </w:rPr>
        <w:t>катехизации</w:t>
      </w:r>
      <w:proofErr w:type="spellEnd"/>
      <w:r w:rsidRPr="006017EB">
        <w:rPr>
          <w:lang w:eastAsia="ru-RU"/>
        </w:rPr>
        <w:t xml:space="preserve">, церковными и светскими учебными заведениями и учреждениями (в </w:t>
      </w:r>
      <w:proofErr w:type="spellStart"/>
      <w:r w:rsidRPr="006017EB">
        <w:rPr>
          <w:lang w:eastAsia="ru-RU"/>
        </w:rPr>
        <w:t>т.ч</w:t>
      </w:r>
      <w:proofErr w:type="spellEnd"/>
      <w:r w:rsidRPr="006017EB">
        <w:rPr>
          <w:lang w:eastAsia="ru-RU"/>
        </w:rPr>
        <w:t>. разработка и введение в учебный план православных учебных заведений курса по организации молодежной работы);</w:t>
      </w:r>
      <w:proofErr w:type="gramEnd"/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координация и развитие системы краткосрочной подготовки штатных ответственных за молодежную работу и православных молодежных лидеров на приходах, в благочиниях и епархиях;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методическое обеспечение церковной молодежной работы, подготовка и распространение методических материалов по всем направлениям молодежной работы;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содействие в деятельности православных молодежных объединений;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подготовка проектов имеющих отношение к молодежной работе соглашений с государственными органами власти и соответствующих типовых соглашений для использования в епархиях;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 xml:space="preserve">методическое обеспечение во взаимодействии с Синодальным отделом религиозного образования и </w:t>
      </w:r>
      <w:proofErr w:type="spellStart"/>
      <w:r w:rsidRPr="006017EB">
        <w:rPr>
          <w:lang w:eastAsia="ru-RU"/>
        </w:rPr>
        <w:t>катехизации</w:t>
      </w:r>
      <w:proofErr w:type="spellEnd"/>
      <w:r w:rsidRPr="006017EB">
        <w:rPr>
          <w:lang w:eastAsia="ru-RU"/>
        </w:rPr>
        <w:t xml:space="preserve"> преемственности в работе церковно-приходских воскресных школ для детей и молодежных приходских объединений;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в координации с Отделом внешних церковных связей и Управлением Московской Патриархии по зарубежным учреждениям — обмен опытом с зарубежными молодежными организациями;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в координации с Издательским советом и Синодальным информационным отделом — освещение молодежной работе Церкви через издательскую и информационную деятельность;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организация и проведение молодежных съездов, форумов, лагерей и сборов;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организация и координация участия православной молодежи в церковных, общественных и государственных праздниках и мероприятиях, связанных с памятными датами;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проведение общецерковных целевых денежных сборов;</w:t>
      </w:r>
    </w:p>
    <w:p w:rsidR="006017EB" w:rsidRPr="006017EB" w:rsidRDefault="006017EB" w:rsidP="006017EB">
      <w:pPr>
        <w:pStyle w:val="aa"/>
        <w:numPr>
          <w:ilvl w:val="0"/>
          <w:numId w:val="25"/>
        </w:numPr>
        <w:rPr>
          <w:lang w:eastAsia="ru-RU"/>
        </w:rPr>
      </w:pPr>
      <w:r w:rsidRPr="006017EB">
        <w:rPr>
          <w:lang w:eastAsia="ru-RU"/>
        </w:rPr>
        <w:t>в координации с Синодальным отделом по взаимоотношениям Церкви и общества — взаимодействие с государственными и общественными структурами в деле совершенствования законодательства, подзаконных актов и практики, касающихся жизни молодежи, а также участия Церкви в молодежной работе.</w:t>
      </w:r>
    </w:p>
    <w:p w:rsidR="006017EB" w:rsidRPr="006017EB" w:rsidRDefault="006017EB" w:rsidP="006017EB">
      <w:pPr>
        <w:pStyle w:val="3"/>
        <w:rPr>
          <w:rFonts w:eastAsia="Times New Roman"/>
          <w:lang w:eastAsia="ru-RU"/>
        </w:rPr>
      </w:pPr>
      <w:r w:rsidRPr="006017EB">
        <w:rPr>
          <w:rFonts w:eastAsia="Times New Roman"/>
          <w:lang w:eastAsia="ru-RU"/>
        </w:rPr>
        <w:t>Епархиальный уровень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Общее руководство епархиальными подразделениями, действующими в области работы с молодежью, осуществляют правящие архиереи. Для организации молодежной работы в епархии действует епархиальный отдел по делам молодежи, который в своей работе руководствуется общецерковными нормативными документами, указаниями правящего архиерея, рекомендациями Синодального отдела по делам молодежи. Зарплаты сотрудников, организационные расходы, программы и мероприятия епархиального отдела по делам молодежи оплачиваются из бюджета епархии и привлеченных средств.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В задачи епархиальных отделов по делам молодежи входят: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координация всей церковной молодежной работы в епархии, координация деятельности штатных ответственных по работе с молодежью в благочиниях и на приходах, а также православных молодежных объединений;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разработка и реализация годовых планов молодежной работы в епархии;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 xml:space="preserve">разработка и реализация </w:t>
      </w:r>
      <w:proofErr w:type="spellStart"/>
      <w:r w:rsidRPr="006017EB">
        <w:rPr>
          <w:lang w:eastAsia="ru-RU"/>
        </w:rPr>
        <w:t>общеепархиальных</w:t>
      </w:r>
      <w:proofErr w:type="spellEnd"/>
      <w:r w:rsidRPr="006017EB">
        <w:rPr>
          <w:lang w:eastAsia="ru-RU"/>
        </w:rPr>
        <w:t xml:space="preserve"> молодежных программ и проектов, привлечение молодежи к их осуществлению.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осуществление следующих приоритетных форм и направлений молодежной работы: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занятия для молодежи по изучению Священного Писания, вероучения Церкви, литургической традиции, постижению смысла богослужения и основ христианской жизни;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миссионерские молодежные акции и поездки;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клубы молодой семьи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молодежные социальные волонтерские проекты;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епархиальный фестиваль, включающий различные виды творчества молодежи;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спортивные игры с участием молодежных команд благочиний и приходов;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летние молодежные лагеря;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участие православной молодежи в церковных, общественных и государственных праздниках и мероприятиях, связанных с памятными датами;</w:t>
      </w:r>
    </w:p>
    <w:p w:rsidR="006017EB" w:rsidRPr="006017EB" w:rsidRDefault="006017EB" w:rsidP="006017EB">
      <w:pPr>
        <w:pStyle w:val="aa"/>
        <w:numPr>
          <w:ilvl w:val="0"/>
          <w:numId w:val="24"/>
        </w:numPr>
        <w:rPr>
          <w:lang w:eastAsia="ru-RU"/>
        </w:rPr>
      </w:pPr>
      <w:r w:rsidRPr="006017EB">
        <w:rPr>
          <w:lang w:eastAsia="ru-RU"/>
        </w:rPr>
        <w:t>съезды православной молодежи и форумы с ее участием;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 xml:space="preserve">проведение краткосрочных обучающих курсов и семинаров по организации молодежной работы на приходах, в </w:t>
      </w:r>
      <w:proofErr w:type="spellStart"/>
      <w:r w:rsidRPr="006017EB">
        <w:rPr>
          <w:lang w:eastAsia="ru-RU"/>
        </w:rPr>
        <w:t>т.ч</w:t>
      </w:r>
      <w:proofErr w:type="spellEnd"/>
      <w:r w:rsidRPr="006017EB">
        <w:rPr>
          <w:lang w:eastAsia="ru-RU"/>
        </w:rPr>
        <w:t>. организация епархиальной школы православного молодежного актива;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обеспечение участия молодежи епархии в реализации общецерковных молодежных программ и проектов Синодального отдела;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распространение методических и информационных материалов, подготовленных или одобренных Синодальным отделом и предназначенных для обучения молодежи различным видам церковного служения;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содействие созданию на приходах православных молодежных объединений, их сотрудничеству, поддержка их участия в государственных и иных конкурсах;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взаимодействие с государственными и общественными организациями, подготовка соглашений о сотрудничестве и взаимодействии с региональными органами власти, ответственными за работу с молодежью;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осуществление совместных с региональными властями и общественными организациями молодежных проектов и акций;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содействие установлению постоянных связей приходов с государственными и муниципальными учреждениями в сфере работы с молодежью, заключению между ними соглашений о сотрудничестве;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содействие освещению в средствах массовой информации общецерковной и епархиальной молодежной работы;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ходатайство перед епархиальным архиереем о поощрении лиц, ведущих активную молодежную работу;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проведение епархиальных целевых денежных сборов;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привлечение учащихся православных учебных заведений к молодежной работе.</w:t>
      </w:r>
    </w:p>
    <w:p w:rsidR="006017EB" w:rsidRPr="006017EB" w:rsidRDefault="006017EB" w:rsidP="006017EB">
      <w:pPr>
        <w:pStyle w:val="aa"/>
        <w:numPr>
          <w:ilvl w:val="0"/>
          <w:numId w:val="22"/>
        </w:numPr>
        <w:rPr>
          <w:lang w:eastAsia="ru-RU"/>
        </w:rPr>
      </w:pPr>
      <w:r w:rsidRPr="006017EB">
        <w:rPr>
          <w:lang w:eastAsia="ru-RU"/>
        </w:rPr>
        <w:t>подготовка ежегодного отчета о проделанной молодежной работе епархиальному архиерею и в Синодальный отдел по делам молодежи.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В соответствии с пунктом 18 Определения Архиерейского Собора Русской Православной Церкви (2-4 февраля 2011 года) «О вопросах внутренней жизни и внешней деятельности Русской Православной Церкви», в епархиях создается коллегия епархиального отдела по делам молодежи. Коллегия является совещательным органом при отделе по делам молодежи епархии. Коллегия формируется и осуществляет свою деятельность в соответствии типовым Положением, принимаемым Священным Синодом.</w:t>
      </w:r>
    </w:p>
    <w:p w:rsidR="006017EB" w:rsidRPr="006017EB" w:rsidRDefault="006017EB" w:rsidP="006017EB">
      <w:pPr>
        <w:pStyle w:val="3"/>
        <w:rPr>
          <w:rFonts w:eastAsia="Times New Roman"/>
          <w:lang w:eastAsia="ru-RU"/>
        </w:rPr>
      </w:pPr>
      <w:proofErr w:type="spellStart"/>
      <w:r w:rsidRPr="006017EB">
        <w:rPr>
          <w:rFonts w:eastAsia="Times New Roman"/>
          <w:lang w:eastAsia="ru-RU"/>
        </w:rPr>
        <w:t>Благочиннический</w:t>
      </w:r>
      <w:proofErr w:type="spellEnd"/>
      <w:r w:rsidRPr="006017EB">
        <w:rPr>
          <w:rFonts w:eastAsia="Times New Roman"/>
          <w:lang w:eastAsia="ru-RU"/>
        </w:rPr>
        <w:t xml:space="preserve"> уровень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 xml:space="preserve">На уровне благочиния общая организация, координация и контроль работы с молодежью ведутся под руководством благочинного. Непосредственное осуществление этой работы должно быть возложено на </w:t>
      </w:r>
      <w:proofErr w:type="gramStart"/>
      <w:r w:rsidRPr="006017EB">
        <w:rPr>
          <w:lang w:eastAsia="ru-RU"/>
        </w:rPr>
        <w:t>штатного</w:t>
      </w:r>
      <w:proofErr w:type="gramEnd"/>
      <w:r w:rsidRPr="006017EB">
        <w:rPr>
          <w:lang w:eastAsia="ru-RU"/>
        </w:rPr>
        <w:t xml:space="preserve"> ответственного за молодежную работу в благочинии. </w:t>
      </w:r>
      <w:proofErr w:type="gramStart"/>
      <w:r w:rsidRPr="006017EB">
        <w:rPr>
          <w:lang w:eastAsia="ru-RU"/>
        </w:rPr>
        <w:t>Ответственный</w:t>
      </w:r>
      <w:proofErr w:type="gramEnd"/>
      <w:r w:rsidRPr="006017EB">
        <w:rPr>
          <w:lang w:eastAsia="ru-RU"/>
        </w:rPr>
        <w:t xml:space="preserve"> за молодежную работу в благочинии назначается на должность и освобождается от должности епархиальным архиереем по представлению председателя отдела по делам молодежи епархии, согласованному с благочинным. </w:t>
      </w:r>
      <w:proofErr w:type="gramStart"/>
      <w:r w:rsidRPr="006017EB">
        <w:rPr>
          <w:lang w:eastAsia="ru-RU"/>
        </w:rPr>
        <w:t>Ответственный за молодежную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6017EB">
        <w:rPr>
          <w:lang w:eastAsia="ru-RU"/>
        </w:rPr>
        <w:t xml:space="preserve"> </w:t>
      </w:r>
      <w:proofErr w:type="gramStart"/>
      <w:r w:rsidRPr="006017EB">
        <w:rPr>
          <w:lang w:eastAsia="ru-RU"/>
        </w:rPr>
        <w:t>Ответственный</w:t>
      </w:r>
      <w:proofErr w:type="gramEnd"/>
      <w:r w:rsidRPr="006017EB">
        <w:rPr>
          <w:lang w:eastAsia="ru-RU"/>
        </w:rPr>
        <w:t xml:space="preserve"> за молодежную работу в благочинии подчиняется благочинному и согласовывает свою деятельность с председателем отдела по делам молодежи епархии. Благочинный имеет попечение о привлечении сре</w:t>
      </w:r>
      <w:proofErr w:type="gramStart"/>
      <w:r w:rsidRPr="006017EB">
        <w:rPr>
          <w:lang w:eastAsia="ru-RU"/>
        </w:rPr>
        <w:t>дств дл</w:t>
      </w:r>
      <w:proofErr w:type="gramEnd"/>
      <w:r w:rsidRPr="006017EB">
        <w:rPr>
          <w:lang w:eastAsia="ru-RU"/>
        </w:rPr>
        <w:t>я проведения молодежных программ и мероприятий в благочинии.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 xml:space="preserve">В обязанности </w:t>
      </w:r>
      <w:proofErr w:type="gramStart"/>
      <w:r w:rsidRPr="006017EB">
        <w:rPr>
          <w:lang w:eastAsia="ru-RU"/>
        </w:rPr>
        <w:t>штатного</w:t>
      </w:r>
      <w:proofErr w:type="gramEnd"/>
      <w:r w:rsidRPr="006017EB">
        <w:rPr>
          <w:lang w:eastAsia="ru-RU"/>
        </w:rPr>
        <w:t xml:space="preserve"> ответственного за молодежную работу в благочинии входит:</w:t>
      </w:r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r w:rsidRPr="006017EB">
        <w:rPr>
          <w:lang w:eastAsia="ru-RU"/>
        </w:rPr>
        <w:t>поддержка и содействие развитию молодежной работы на приходах благочиния;</w:t>
      </w:r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proofErr w:type="gramStart"/>
      <w:r w:rsidRPr="006017EB">
        <w:rPr>
          <w:lang w:eastAsia="ru-RU"/>
        </w:rPr>
        <w:t>координация деятельности ответственных за молодежную работу на приходах благочиния;</w:t>
      </w:r>
      <w:proofErr w:type="gramEnd"/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r w:rsidRPr="006017EB">
        <w:rPr>
          <w:lang w:eastAsia="ru-RU"/>
        </w:rPr>
        <w:t>составление годового плана молодежной работы благочиния, согласование его с епархиальным отделом по делам молодежи и представление на утверждение благочинного;</w:t>
      </w:r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r w:rsidRPr="006017EB">
        <w:rPr>
          <w:lang w:eastAsia="ru-RU"/>
        </w:rPr>
        <w:t>обеспечение реализации епархиальных молодежных программ и проектов в благочинии;</w:t>
      </w:r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r w:rsidRPr="006017EB">
        <w:rPr>
          <w:lang w:eastAsia="ru-RU"/>
        </w:rPr>
        <w:t>обеспечение участия молодежного актива приходов в общецерковных молодежных программах;</w:t>
      </w:r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r w:rsidRPr="006017EB">
        <w:rPr>
          <w:lang w:eastAsia="ru-RU"/>
        </w:rPr>
        <w:t>участие в работе епархиальной коллегии отдела по делам молодежи;</w:t>
      </w:r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r w:rsidRPr="006017EB">
        <w:rPr>
          <w:lang w:eastAsia="ru-RU"/>
        </w:rPr>
        <w:t xml:space="preserve">контроль отчетов и выполнения планов </w:t>
      </w:r>
      <w:proofErr w:type="gramStart"/>
      <w:r w:rsidRPr="006017EB">
        <w:rPr>
          <w:lang w:eastAsia="ru-RU"/>
        </w:rPr>
        <w:t>работы</w:t>
      </w:r>
      <w:proofErr w:type="gramEnd"/>
      <w:r w:rsidRPr="006017EB">
        <w:rPr>
          <w:lang w:eastAsia="ru-RU"/>
        </w:rPr>
        <w:t xml:space="preserve"> ответственных за молодежную работу на приходах благочиния;</w:t>
      </w:r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r w:rsidRPr="006017EB">
        <w:rPr>
          <w:lang w:eastAsia="ru-RU"/>
        </w:rPr>
        <w:t>обеспечение информационной поддержки молодежной работы в благочинии, включая видео- и фотосъемку реализуемых проектов, создание архива молодежной работы в благочинии; отражение этой работы на сайте благочиния, в социальных сетях и блогах;</w:t>
      </w:r>
    </w:p>
    <w:p w:rsidR="006017EB" w:rsidRPr="006017EB" w:rsidRDefault="006017EB" w:rsidP="006017EB">
      <w:pPr>
        <w:pStyle w:val="aa"/>
        <w:numPr>
          <w:ilvl w:val="0"/>
          <w:numId w:val="20"/>
        </w:numPr>
        <w:rPr>
          <w:lang w:eastAsia="ru-RU"/>
        </w:rPr>
      </w:pPr>
      <w:r w:rsidRPr="006017EB">
        <w:rPr>
          <w:lang w:eastAsia="ru-RU"/>
        </w:rPr>
        <w:t>подготовка ежегодного отчета о проделанной молодежной работе благочинному и в отдел по делам молодежи епархии.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Важным критерием оценки деятельности штатного ответственного за молодежную работу благочиния является увеличение числа молодых прихожан, их участия в молодежных программах и проектах.</w:t>
      </w:r>
    </w:p>
    <w:p w:rsidR="006017EB" w:rsidRPr="006017EB" w:rsidRDefault="006017EB" w:rsidP="006017EB">
      <w:pPr>
        <w:pStyle w:val="3"/>
        <w:rPr>
          <w:rFonts w:eastAsia="Times New Roman"/>
          <w:lang w:eastAsia="ru-RU"/>
        </w:rPr>
      </w:pPr>
      <w:proofErr w:type="gramStart"/>
      <w:r w:rsidRPr="006017EB">
        <w:rPr>
          <w:rFonts w:eastAsia="Times New Roman"/>
          <w:lang w:eastAsia="ru-RU"/>
        </w:rPr>
        <w:t>Приходской</w:t>
      </w:r>
      <w:proofErr w:type="gramEnd"/>
      <w:r w:rsidRPr="006017EB">
        <w:rPr>
          <w:rFonts w:eastAsia="Times New Roman"/>
          <w:lang w:eastAsia="ru-RU"/>
        </w:rPr>
        <w:t xml:space="preserve"> уровень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 xml:space="preserve">На приходском уровне общая организация, координация и контроль работы с молодежью находятся в компетенции настоятеля. Непосредственное осуществление этой работы должно быть возложено на </w:t>
      </w:r>
      <w:proofErr w:type="gramStart"/>
      <w:r w:rsidRPr="006017EB">
        <w:rPr>
          <w:lang w:eastAsia="ru-RU"/>
        </w:rPr>
        <w:t>штатного</w:t>
      </w:r>
      <w:proofErr w:type="gramEnd"/>
      <w:r w:rsidRPr="006017EB">
        <w:rPr>
          <w:lang w:eastAsia="ru-RU"/>
        </w:rPr>
        <w:t xml:space="preserve"> ответственного за молодежную работу, в тех приходах, где есть возможность создать такую штатную единицу. Решение о возможности или невозможности принимает приходской совет во главе с настоятелем по согласованию с благочинным и епархиальным отделом по делам молодежи.</w:t>
      </w:r>
    </w:p>
    <w:p w:rsidR="006017EB" w:rsidRPr="006017EB" w:rsidRDefault="006017EB" w:rsidP="006017EB">
      <w:pPr>
        <w:rPr>
          <w:lang w:eastAsia="ru-RU"/>
        </w:rPr>
      </w:pPr>
      <w:proofErr w:type="gramStart"/>
      <w:r w:rsidRPr="006017EB">
        <w:rPr>
          <w:lang w:eastAsia="ru-RU"/>
        </w:rPr>
        <w:t>Ответственный</w:t>
      </w:r>
      <w:proofErr w:type="gramEnd"/>
      <w:r w:rsidRPr="006017EB">
        <w:rPr>
          <w:lang w:eastAsia="ru-RU"/>
        </w:rPr>
        <w:t xml:space="preserve"> за молодежную работу на приходе назначается на должность и освобождается от должности настоятелем. </w:t>
      </w:r>
      <w:proofErr w:type="gramStart"/>
      <w:r w:rsidRPr="006017EB">
        <w:rPr>
          <w:lang w:eastAsia="ru-RU"/>
        </w:rPr>
        <w:t>Ответственный за молодежную работу на приходе зачисляется в штат прихода с окладом согласно штатному расписанию.</w:t>
      </w:r>
      <w:proofErr w:type="gramEnd"/>
      <w:r w:rsidRPr="006017EB">
        <w:rPr>
          <w:lang w:eastAsia="ru-RU"/>
        </w:rPr>
        <w:t xml:space="preserve"> </w:t>
      </w:r>
      <w:proofErr w:type="gramStart"/>
      <w:r w:rsidRPr="006017EB">
        <w:rPr>
          <w:lang w:eastAsia="ru-RU"/>
        </w:rPr>
        <w:t>Ответственный</w:t>
      </w:r>
      <w:proofErr w:type="gramEnd"/>
      <w:r w:rsidRPr="006017EB">
        <w:rPr>
          <w:lang w:eastAsia="ru-RU"/>
        </w:rPr>
        <w:t xml:space="preserve"> за молодежную работу подчиняется настоятелю и согласовывает свою деятельность с председателем епархиального отдела по делам молодежи и с ответственным за молодежную работу в благочинии. Молодежные программы и мероприятия прихода оплачиваются из сре</w:t>
      </w:r>
      <w:proofErr w:type="gramStart"/>
      <w:r w:rsidRPr="006017EB">
        <w:rPr>
          <w:lang w:eastAsia="ru-RU"/>
        </w:rPr>
        <w:t>дств пр</w:t>
      </w:r>
      <w:proofErr w:type="gramEnd"/>
      <w:r w:rsidRPr="006017EB">
        <w:rPr>
          <w:lang w:eastAsia="ru-RU"/>
        </w:rPr>
        <w:t>ихода и привлеченных средств. На приходе могут создаваться православные молодежные объединения.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Работа с молодежью на приходе может иметь различные формы, в частности: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беседы и встречи с духовенством и специально приглашаемыми гостями;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proofErr w:type="spellStart"/>
      <w:r w:rsidRPr="006017EB">
        <w:rPr>
          <w:lang w:eastAsia="ru-RU"/>
        </w:rPr>
        <w:t>вероучительные</w:t>
      </w:r>
      <w:proofErr w:type="spellEnd"/>
      <w:r w:rsidRPr="006017EB">
        <w:rPr>
          <w:lang w:eastAsia="ru-RU"/>
        </w:rPr>
        <w:t xml:space="preserve"> (</w:t>
      </w:r>
      <w:proofErr w:type="spellStart"/>
      <w:r w:rsidRPr="006017EB">
        <w:rPr>
          <w:lang w:eastAsia="ru-RU"/>
        </w:rPr>
        <w:t>катехизаторские</w:t>
      </w:r>
      <w:proofErr w:type="spellEnd"/>
      <w:r w:rsidRPr="006017EB">
        <w:rPr>
          <w:lang w:eastAsia="ru-RU"/>
        </w:rPr>
        <w:t>) занятия;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группы по изучению Священного Писания;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миссионерские акции и поездки;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социальные проекты;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молодежные лагеря;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proofErr w:type="gramStart"/>
      <w:r w:rsidRPr="006017EB">
        <w:rPr>
          <w:lang w:eastAsia="ru-RU"/>
        </w:rPr>
        <w:t>интернет-проекты</w:t>
      </w:r>
      <w:proofErr w:type="gramEnd"/>
      <w:r w:rsidRPr="006017EB">
        <w:rPr>
          <w:lang w:eastAsia="ru-RU"/>
        </w:rPr>
        <w:t>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киноклубы;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кружки по интересам;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проекты по профилактике зависимостей;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спортивные секции;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военно-патриотические клубы;</w:t>
      </w:r>
    </w:p>
    <w:p w:rsidR="006017EB" w:rsidRPr="006017EB" w:rsidRDefault="006017EB" w:rsidP="006017EB">
      <w:pPr>
        <w:pStyle w:val="aa"/>
        <w:numPr>
          <w:ilvl w:val="0"/>
          <w:numId w:val="19"/>
        </w:numPr>
        <w:rPr>
          <w:lang w:eastAsia="ru-RU"/>
        </w:rPr>
      </w:pPr>
      <w:r w:rsidRPr="006017EB">
        <w:rPr>
          <w:lang w:eastAsia="ru-RU"/>
        </w:rPr>
        <w:t>клубы молодой семьи.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 xml:space="preserve">Обязанности </w:t>
      </w:r>
      <w:proofErr w:type="gramStart"/>
      <w:r w:rsidRPr="006017EB">
        <w:rPr>
          <w:lang w:eastAsia="ru-RU"/>
        </w:rPr>
        <w:t>ответственного</w:t>
      </w:r>
      <w:proofErr w:type="gramEnd"/>
      <w:r w:rsidRPr="006017EB">
        <w:rPr>
          <w:lang w:eastAsia="ru-RU"/>
        </w:rPr>
        <w:t xml:space="preserve"> за молодежную работу на приходе включают: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развитие молодежной работы прихода;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избрание из среды молодых прихожан активных помощников, забота о прохождении ими соответствующего обучения; формирование приходского молодежного актива;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разработка и осуществление приходских молодежных проектов;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реализация совместных проектов с другими приходами;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поддержание контакта с существующими на территории прихода образовательными и социальными учреждениями, где могли бы проявить свою активность молодые православные христиане;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привлечение светских специалистов, профессионально занятых в области работы с молодежью, к взаимодействию с приходом;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 xml:space="preserve">составление годового плана приходской молодежной работы, согласование его с </w:t>
      </w:r>
      <w:proofErr w:type="gramStart"/>
      <w:r w:rsidRPr="006017EB">
        <w:rPr>
          <w:lang w:eastAsia="ru-RU"/>
        </w:rPr>
        <w:t>ответственным</w:t>
      </w:r>
      <w:proofErr w:type="gramEnd"/>
      <w:r w:rsidRPr="006017EB">
        <w:rPr>
          <w:lang w:eastAsia="ru-RU"/>
        </w:rPr>
        <w:t xml:space="preserve"> за молодежную работу в благочинии и представление на утверждение настоятелю;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обеспечение информационной поддержки молодежной работы на приходе, включая видео- и фотосъемку реализуемых проектов, создание архива молодежной работы; отражение этой работы на сайте прихода (если таковой имеется), в социальных сетях и блогах;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осуществление по согласованию с настоятелем прихода взаимодействия с государственными, муниципальными и общественными организациями и учреждениями, действующими на территории прихода, по вопросам, связанным с молодежной работой;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привлечение добровольцев для участия в молодежных проектах и программах;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 xml:space="preserve">обеспечение участия молодежного актива прихода в общецерковных, епархиальных и </w:t>
      </w:r>
      <w:proofErr w:type="spellStart"/>
      <w:r w:rsidRPr="006017EB">
        <w:rPr>
          <w:lang w:eastAsia="ru-RU"/>
        </w:rPr>
        <w:t>благочиннических</w:t>
      </w:r>
      <w:proofErr w:type="spellEnd"/>
      <w:r w:rsidRPr="006017EB">
        <w:rPr>
          <w:lang w:eastAsia="ru-RU"/>
        </w:rPr>
        <w:t>  программах;</w:t>
      </w:r>
    </w:p>
    <w:p w:rsidR="006017EB" w:rsidRPr="006017EB" w:rsidRDefault="006017EB" w:rsidP="006017EB">
      <w:pPr>
        <w:pStyle w:val="aa"/>
        <w:numPr>
          <w:ilvl w:val="0"/>
          <w:numId w:val="18"/>
        </w:numPr>
        <w:rPr>
          <w:lang w:eastAsia="ru-RU"/>
        </w:rPr>
      </w:pPr>
      <w:r w:rsidRPr="006017EB">
        <w:rPr>
          <w:lang w:eastAsia="ru-RU"/>
        </w:rPr>
        <w:t>подготовка ежегодного отчета настоятелю прихода, направляемого также ответственному за молодежную работу в благочинии и в отдел по делам молодежи епархии.</w:t>
      </w:r>
    </w:p>
    <w:p w:rsidR="006017EB" w:rsidRPr="006017EB" w:rsidRDefault="006017EB" w:rsidP="006017EB">
      <w:pPr>
        <w:rPr>
          <w:lang w:eastAsia="ru-RU"/>
        </w:rPr>
      </w:pPr>
      <w:r w:rsidRPr="006017EB">
        <w:rPr>
          <w:lang w:eastAsia="ru-RU"/>
        </w:rPr>
        <w:t>Важным критерием оценки деятельности ответственного за молодежную работу на приходе является увеличение числа молодых прихожан, их участия в молодежных программах и проектах.</w:t>
      </w:r>
    </w:p>
    <w:p w:rsidR="006765CC" w:rsidRPr="00432035" w:rsidRDefault="006765CC" w:rsidP="006017EB">
      <w:pPr>
        <w:rPr>
          <w:i/>
          <w:sz w:val="24"/>
          <w:szCs w:val="24"/>
        </w:rPr>
      </w:pPr>
    </w:p>
    <w:sectPr w:rsidR="006765CC" w:rsidRPr="004320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7" w:rsidRDefault="008F1447" w:rsidP="000C6C13">
      <w:pPr>
        <w:spacing w:before="0"/>
      </w:pPr>
      <w:r>
        <w:separator/>
      </w:r>
    </w:p>
  </w:endnote>
  <w:endnote w:type="continuationSeparator" w:id="0">
    <w:p w:rsidR="008F1447" w:rsidRDefault="008F1447" w:rsidP="000C6C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3929"/>
      <w:docPartObj>
        <w:docPartGallery w:val="Page Numbers (Bottom of Page)"/>
        <w:docPartUnique/>
      </w:docPartObj>
    </w:sdtPr>
    <w:sdtContent>
      <w:p w:rsidR="008F1447" w:rsidRDefault="008F1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7EB">
          <w:rPr>
            <w:noProof/>
          </w:rPr>
          <w:t>1</w:t>
        </w:r>
        <w:r>
          <w:fldChar w:fldCharType="end"/>
        </w:r>
      </w:p>
    </w:sdtContent>
  </w:sdt>
  <w:p w:rsidR="008F1447" w:rsidRDefault="008F1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7" w:rsidRDefault="008F1447" w:rsidP="000C6C13">
      <w:pPr>
        <w:spacing w:before="0"/>
      </w:pPr>
      <w:r>
        <w:separator/>
      </w:r>
    </w:p>
  </w:footnote>
  <w:footnote w:type="continuationSeparator" w:id="0">
    <w:p w:rsidR="008F1447" w:rsidRDefault="008F1447" w:rsidP="000C6C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88D"/>
    <w:multiLevelType w:val="hybridMultilevel"/>
    <w:tmpl w:val="B57274AC"/>
    <w:lvl w:ilvl="0" w:tplc="A1CA68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B497D"/>
    <w:multiLevelType w:val="hybridMultilevel"/>
    <w:tmpl w:val="55CA96D6"/>
    <w:lvl w:ilvl="0" w:tplc="61CC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F1AC6"/>
    <w:multiLevelType w:val="hybridMultilevel"/>
    <w:tmpl w:val="A28C453C"/>
    <w:lvl w:ilvl="0" w:tplc="62DCE9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5305F6"/>
    <w:multiLevelType w:val="hybridMultilevel"/>
    <w:tmpl w:val="B9C40E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4784A"/>
    <w:multiLevelType w:val="hybridMultilevel"/>
    <w:tmpl w:val="F59E49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11A14"/>
    <w:multiLevelType w:val="multilevel"/>
    <w:tmpl w:val="440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90266"/>
    <w:multiLevelType w:val="hybridMultilevel"/>
    <w:tmpl w:val="7278D966"/>
    <w:lvl w:ilvl="0" w:tplc="62DCE9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FA1AFE"/>
    <w:multiLevelType w:val="hybridMultilevel"/>
    <w:tmpl w:val="92EA867A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51F94"/>
    <w:multiLevelType w:val="hybridMultilevel"/>
    <w:tmpl w:val="3FD663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3E3FD6"/>
    <w:multiLevelType w:val="hybridMultilevel"/>
    <w:tmpl w:val="51CEDA42"/>
    <w:lvl w:ilvl="0" w:tplc="B50E68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AC09F6"/>
    <w:multiLevelType w:val="multilevel"/>
    <w:tmpl w:val="926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31E02"/>
    <w:multiLevelType w:val="multilevel"/>
    <w:tmpl w:val="C40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92C11"/>
    <w:multiLevelType w:val="hybridMultilevel"/>
    <w:tmpl w:val="A1AEF7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241FE5"/>
    <w:multiLevelType w:val="hybridMultilevel"/>
    <w:tmpl w:val="B2808F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25132A"/>
    <w:multiLevelType w:val="hybridMultilevel"/>
    <w:tmpl w:val="0D62B766"/>
    <w:lvl w:ilvl="0" w:tplc="93E65E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545165"/>
    <w:multiLevelType w:val="hybridMultilevel"/>
    <w:tmpl w:val="1AD0DBF6"/>
    <w:lvl w:ilvl="0" w:tplc="4C98B0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6A26EF"/>
    <w:multiLevelType w:val="multilevel"/>
    <w:tmpl w:val="958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703C9"/>
    <w:multiLevelType w:val="hybridMultilevel"/>
    <w:tmpl w:val="ABBCE5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2661FA"/>
    <w:multiLevelType w:val="hybridMultilevel"/>
    <w:tmpl w:val="F648B3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D2295"/>
    <w:multiLevelType w:val="hybridMultilevel"/>
    <w:tmpl w:val="C5C6C8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0D7430"/>
    <w:multiLevelType w:val="hybridMultilevel"/>
    <w:tmpl w:val="C99E5896"/>
    <w:lvl w:ilvl="0" w:tplc="AC58216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085B30"/>
    <w:multiLevelType w:val="hybridMultilevel"/>
    <w:tmpl w:val="1AE40FA2"/>
    <w:lvl w:ilvl="0" w:tplc="62DCE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A818D0"/>
    <w:multiLevelType w:val="hybridMultilevel"/>
    <w:tmpl w:val="4822A9BA"/>
    <w:lvl w:ilvl="0" w:tplc="AE38446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A02197"/>
    <w:multiLevelType w:val="hybridMultilevel"/>
    <w:tmpl w:val="A33015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B010B"/>
    <w:multiLevelType w:val="hybridMultilevel"/>
    <w:tmpl w:val="0AC6B3CA"/>
    <w:lvl w:ilvl="0" w:tplc="CBE237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D47623"/>
    <w:multiLevelType w:val="hybridMultilevel"/>
    <w:tmpl w:val="F04AE826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10"/>
  </w:num>
  <w:num w:numId="5">
    <w:abstractNumId w:val="21"/>
  </w:num>
  <w:num w:numId="6">
    <w:abstractNumId w:val="8"/>
  </w:num>
  <w:num w:numId="7">
    <w:abstractNumId w:val="24"/>
  </w:num>
  <w:num w:numId="8">
    <w:abstractNumId w:val="12"/>
  </w:num>
  <w:num w:numId="9">
    <w:abstractNumId w:val="9"/>
  </w:num>
  <w:num w:numId="10">
    <w:abstractNumId w:val="19"/>
  </w:num>
  <w:num w:numId="11">
    <w:abstractNumId w:val="1"/>
  </w:num>
  <w:num w:numId="12">
    <w:abstractNumId w:val="3"/>
  </w:num>
  <w:num w:numId="13">
    <w:abstractNumId w:val="14"/>
  </w:num>
  <w:num w:numId="14">
    <w:abstractNumId w:val="18"/>
  </w:num>
  <w:num w:numId="15">
    <w:abstractNumId w:val="15"/>
  </w:num>
  <w:num w:numId="16">
    <w:abstractNumId w:val="11"/>
  </w:num>
  <w:num w:numId="17">
    <w:abstractNumId w:val="16"/>
  </w:num>
  <w:num w:numId="18">
    <w:abstractNumId w:val="17"/>
  </w:num>
  <w:num w:numId="19">
    <w:abstractNumId w:val="7"/>
  </w:num>
  <w:num w:numId="20">
    <w:abstractNumId w:val="23"/>
  </w:num>
  <w:num w:numId="21">
    <w:abstractNumId w:val="0"/>
  </w:num>
  <w:num w:numId="22">
    <w:abstractNumId w:val="13"/>
  </w:num>
  <w:num w:numId="23">
    <w:abstractNumId w:val="20"/>
  </w:num>
  <w:num w:numId="24">
    <w:abstractNumId w:val="6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C"/>
    <w:rsid w:val="000C6C13"/>
    <w:rsid w:val="00183ED0"/>
    <w:rsid w:val="00210C25"/>
    <w:rsid w:val="00271BCC"/>
    <w:rsid w:val="00332CDE"/>
    <w:rsid w:val="00345E56"/>
    <w:rsid w:val="00432035"/>
    <w:rsid w:val="00437E6D"/>
    <w:rsid w:val="0052719B"/>
    <w:rsid w:val="00531757"/>
    <w:rsid w:val="005529B7"/>
    <w:rsid w:val="005F0406"/>
    <w:rsid w:val="006017EB"/>
    <w:rsid w:val="006765CC"/>
    <w:rsid w:val="00684740"/>
    <w:rsid w:val="007449D5"/>
    <w:rsid w:val="008944C2"/>
    <w:rsid w:val="008E789C"/>
    <w:rsid w:val="008F1447"/>
    <w:rsid w:val="0099391D"/>
    <w:rsid w:val="00A83A48"/>
    <w:rsid w:val="00E44908"/>
    <w:rsid w:val="00F00E9C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triarchia.ru/db/text/16398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0754-7B84-4BD7-8C7E-F891AB11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eug774</dc:creator>
  <cp:lastModifiedBy>eug774</cp:lastModifiedBy>
  <cp:revision>3</cp:revision>
  <dcterms:created xsi:type="dcterms:W3CDTF">2018-10-01T11:21:00Z</dcterms:created>
  <dcterms:modified xsi:type="dcterms:W3CDTF">2018-10-01T11:26:00Z</dcterms:modified>
</cp:coreProperties>
</file>